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16" w:type="dxa"/>
        <w:tblCellMar>
          <w:left w:w="70" w:type="dxa"/>
          <w:right w:w="70" w:type="dxa"/>
        </w:tblCellMar>
        <w:tblLook w:val="04A0" w:firstRow="1" w:lastRow="0" w:firstColumn="1" w:lastColumn="0" w:noHBand="0" w:noVBand="1"/>
      </w:tblPr>
      <w:tblGrid>
        <w:gridCol w:w="1600"/>
        <w:gridCol w:w="976"/>
        <w:gridCol w:w="1236"/>
        <w:gridCol w:w="976"/>
        <w:gridCol w:w="976"/>
        <w:gridCol w:w="976"/>
        <w:gridCol w:w="976"/>
        <w:gridCol w:w="976"/>
        <w:gridCol w:w="976"/>
        <w:gridCol w:w="956"/>
        <w:gridCol w:w="146"/>
      </w:tblGrid>
      <w:tr w:rsidR="00875FCB" w:rsidRPr="00875FCB" w14:paraId="46BDE2FC" w14:textId="77777777" w:rsidTr="00875FCB">
        <w:trPr>
          <w:gridAfter w:val="1"/>
          <w:wAfter w:w="16" w:type="dxa"/>
          <w:trHeight w:val="300"/>
        </w:trPr>
        <w:tc>
          <w:tcPr>
            <w:tcW w:w="1476" w:type="dxa"/>
            <w:tcBorders>
              <w:top w:val="nil"/>
              <w:left w:val="nil"/>
              <w:bottom w:val="nil"/>
              <w:right w:val="nil"/>
            </w:tcBorders>
            <w:shd w:val="clear" w:color="auto" w:fill="auto"/>
            <w:noWrap/>
            <w:vAlign w:val="bottom"/>
            <w:hideMark/>
          </w:tcPr>
          <w:p w14:paraId="2700984F" w14:textId="77777777" w:rsidR="00875FCB" w:rsidRPr="00D309C6" w:rsidRDefault="00875FCB" w:rsidP="00875FCB">
            <w:pPr>
              <w:spacing w:after="0" w:line="240" w:lineRule="auto"/>
              <w:rPr>
                <w:rFonts w:ascii="Aptos Narrow" w:eastAsia="Times New Roman" w:hAnsi="Aptos Narrow" w:cs="Times New Roman"/>
                <w:color w:val="000000"/>
                <w:kern w:val="0"/>
                <w:sz w:val="22"/>
                <w:szCs w:val="22"/>
                <w:lang w:eastAsia="sl-SI"/>
              </w:rPr>
            </w:pPr>
          </w:p>
          <w:tbl>
            <w:tblPr>
              <w:tblW w:w="0" w:type="auto"/>
              <w:tblCellSpacing w:w="0" w:type="dxa"/>
              <w:tblCellMar>
                <w:left w:w="0" w:type="dxa"/>
                <w:right w:w="0" w:type="dxa"/>
              </w:tblCellMar>
              <w:tblLook w:val="04A0" w:firstRow="1" w:lastRow="0" w:firstColumn="1" w:lastColumn="0" w:noHBand="0" w:noVBand="1"/>
            </w:tblPr>
            <w:tblGrid>
              <w:gridCol w:w="1460"/>
            </w:tblGrid>
            <w:tr w:rsidR="00875FCB" w:rsidRPr="00D309C6" w14:paraId="14FA0708" w14:textId="77777777">
              <w:trPr>
                <w:trHeight w:val="300"/>
                <w:tblCellSpacing w:w="0" w:type="dxa"/>
              </w:trPr>
              <w:tc>
                <w:tcPr>
                  <w:tcW w:w="1460" w:type="dxa"/>
                  <w:tcBorders>
                    <w:top w:val="nil"/>
                    <w:left w:val="nil"/>
                    <w:bottom w:val="nil"/>
                    <w:right w:val="nil"/>
                  </w:tcBorders>
                  <w:shd w:val="clear" w:color="auto" w:fill="auto"/>
                  <w:noWrap/>
                  <w:vAlign w:val="bottom"/>
                  <w:hideMark/>
                </w:tcPr>
                <w:p w14:paraId="5CDFE8FD" w14:textId="77777777" w:rsidR="00875FCB" w:rsidRPr="00D309C6" w:rsidRDefault="00875FCB" w:rsidP="00875FCB">
                  <w:pPr>
                    <w:spacing w:after="0" w:line="240" w:lineRule="auto"/>
                    <w:rPr>
                      <w:rFonts w:ascii="Aptos Narrow" w:eastAsia="Times New Roman" w:hAnsi="Aptos Narrow" w:cs="Times New Roman"/>
                      <w:color w:val="000000"/>
                      <w:kern w:val="0"/>
                      <w:sz w:val="22"/>
                      <w:szCs w:val="22"/>
                      <w:lang w:eastAsia="sl-SI"/>
                    </w:rPr>
                  </w:pPr>
                </w:p>
              </w:tc>
            </w:tr>
          </w:tbl>
          <w:p w14:paraId="56EC7E91" w14:textId="77777777" w:rsidR="00875FCB" w:rsidRPr="00D309C6" w:rsidRDefault="00875FCB" w:rsidP="00875FCB">
            <w:pPr>
              <w:spacing w:after="0" w:line="240" w:lineRule="auto"/>
              <w:rPr>
                <w:rFonts w:ascii="Aptos Narrow" w:eastAsia="Times New Roman" w:hAnsi="Aptos Narrow" w:cs="Times New Roman"/>
                <w:color w:val="000000"/>
                <w:kern w:val="0"/>
                <w:sz w:val="22"/>
                <w:szCs w:val="22"/>
                <w:lang w:eastAsia="sl-SI"/>
              </w:rPr>
            </w:pPr>
          </w:p>
        </w:tc>
        <w:tc>
          <w:tcPr>
            <w:tcW w:w="976" w:type="dxa"/>
            <w:tcBorders>
              <w:top w:val="nil"/>
              <w:left w:val="nil"/>
              <w:bottom w:val="nil"/>
              <w:right w:val="nil"/>
            </w:tcBorders>
            <w:shd w:val="clear" w:color="auto" w:fill="auto"/>
            <w:noWrap/>
            <w:vAlign w:val="bottom"/>
            <w:hideMark/>
          </w:tcPr>
          <w:p w14:paraId="49C07783" w14:textId="77777777" w:rsidR="00875FCB" w:rsidRPr="00D309C6" w:rsidRDefault="00875FCB" w:rsidP="00875FCB">
            <w:pPr>
              <w:spacing w:after="0" w:line="240" w:lineRule="auto"/>
              <w:rPr>
                <w:rFonts w:ascii="Times New Roman" w:eastAsia="Times New Roman" w:hAnsi="Times New Roman" w:cs="Times New Roman"/>
                <w:kern w:val="0"/>
                <w:sz w:val="20"/>
                <w:szCs w:val="20"/>
                <w:lang w:eastAsia="sl-SI"/>
              </w:rPr>
            </w:pPr>
          </w:p>
        </w:tc>
        <w:tc>
          <w:tcPr>
            <w:tcW w:w="1236" w:type="dxa"/>
            <w:tcBorders>
              <w:top w:val="nil"/>
              <w:left w:val="nil"/>
              <w:bottom w:val="nil"/>
              <w:right w:val="nil"/>
            </w:tcBorders>
            <w:shd w:val="clear" w:color="auto" w:fill="auto"/>
            <w:noWrap/>
            <w:vAlign w:val="bottom"/>
            <w:hideMark/>
          </w:tcPr>
          <w:p w14:paraId="77B5B993" w14:textId="77777777" w:rsidR="00875FCB" w:rsidRPr="00D309C6" w:rsidRDefault="00875FCB" w:rsidP="00875FCB">
            <w:pPr>
              <w:spacing w:after="0" w:line="240" w:lineRule="auto"/>
              <w:rPr>
                <w:rFonts w:ascii="Times New Roman" w:eastAsia="Times New Roman" w:hAnsi="Times New Roman" w:cs="Times New Roman"/>
                <w:kern w:val="0"/>
                <w:sz w:val="20"/>
                <w:szCs w:val="20"/>
                <w:lang w:eastAsia="sl-SI"/>
              </w:rPr>
            </w:pPr>
          </w:p>
        </w:tc>
        <w:tc>
          <w:tcPr>
            <w:tcW w:w="976" w:type="dxa"/>
            <w:tcBorders>
              <w:top w:val="nil"/>
              <w:left w:val="nil"/>
              <w:bottom w:val="nil"/>
              <w:right w:val="nil"/>
            </w:tcBorders>
            <w:shd w:val="clear" w:color="auto" w:fill="auto"/>
            <w:noWrap/>
            <w:vAlign w:val="bottom"/>
            <w:hideMark/>
          </w:tcPr>
          <w:p w14:paraId="119D2634" w14:textId="77777777" w:rsidR="00875FCB" w:rsidRPr="00D309C6" w:rsidRDefault="00875FCB" w:rsidP="00875FCB">
            <w:pPr>
              <w:spacing w:after="0" w:line="240" w:lineRule="auto"/>
              <w:rPr>
                <w:rFonts w:ascii="Times New Roman" w:eastAsia="Times New Roman" w:hAnsi="Times New Roman" w:cs="Times New Roman"/>
                <w:kern w:val="0"/>
                <w:sz w:val="20"/>
                <w:szCs w:val="20"/>
                <w:lang w:eastAsia="sl-SI"/>
              </w:rPr>
            </w:pPr>
          </w:p>
        </w:tc>
        <w:tc>
          <w:tcPr>
            <w:tcW w:w="976" w:type="dxa"/>
            <w:tcBorders>
              <w:top w:val="nil"/>
              <w:left w:val="nil"/>
              <w:bottom w:val="nil"/>
              <w:right w:val="nil"/>
            </w:tcBorders>
            <w:shd w:val="clear" w:color="auto" w:fill="auto"/>
            <w:noWrap/>
            <w:vAlign w:val="bottom"/>
            <w:hideMark/>
          </w:tcPr>
          <w:p w14:paraId="54CF5EA6" w14:textId="77777777" w:rsidR="00875FCB" w:rsidRPr="00D309C6" w:rsidRDefault="00875FCB" w:rsidP="00875FCB">
            <w:pPr>
              <w:spacing w:after="0" w:line="240" w:lineRule="auto"/>
              <w:rPr>
                <w:rFonts w:ascii="Times New Roman" w:eastAsia="Times New Roman" w:hAnsi="Times New Roman" w:cs="Times New Roman"/>
                <w:kern w:val="0"/>
                <w:sz w:val="20"/>
                <w:szCs w:val="20"/>
                <w:lang w:eastAsia="sl-SI"/>
              </w:rPr>
            </w:pPr>
          </w:p>
        </w:tc>
        <w:tc>
          <w:tcPr>
            <w:tcW w:w="976" w:type="dxa"/>
            <w:tcBorders>
              <w:top w:val="nil"/>
              <w:left w:val="nil"/>
              <w:bottom w:val="nil"/>
              <w:right w:val="nil"/>
            </w:tcBorders>
            <w:shd w:val="clear" w:color="auto" w:fill="auto"/>
            <w:noWrap/>
            <w:vAlign w:val="bottom"/>
            <w:hideMark/>
          </w:tcPr>
          <w:p w14:paraId="326EE444" w14:textId="77777777" w:rsidR="00875FCB" w:rsidRPr="00D309C6" w:rsidRDefault="00875FCB" w:rsidP="00875FCB">
            <w:pPr>
              <w:spacing w:after="0" w:line="240" w:lineRule="auto"/>
              <w:rPr>
                <w:rFonts w:ascii="Times New Roman" w:eastAsia="Times New Roman" w:hAnsi="Times New Roman" w:cs="Times New Roman"/>
                <w:kern w:val="0"/>
                <w:sz w:val="20"/>
                <w:szCs w:val="20"/>
                <w:lang w:eastAsia="sl-SI"/>
              </w:rPr>
            </w:pPr>
          </w:p>
        </w:tc>
        <w:tc>
          <w:tcPr>
            <w:tcW w:w="976" w:type="dxa"/>
            <w:tcBorders>
              <w:top w:val="nil"/>
              <w:left w:val="nil"/>
              <w:bottom w:val="nil"/>
              <w:right w:val="nil"/>
            </w:tcBorders>
            <w:shd w:val="clear" w:color="auto" w:fill="auto"/>
            <w:noWrap/>
            <w:vAlign w:val="bottom"/>
            <w:hideMark/>
          </w:tcPr>
          <w:p w14:paraId="6337D600" w14:textId="77777777" w:rsidR="00875FCB" w:rsidRPr="00D309C6" w:rsidRDefault="00875FCB" w:rsidP="00875FCB">
            <w:pPr>
              <w:spacing w:after="0" w:line="240" w:lineRule="auto"/>
              <w:rPr>
                <w:rFonts w:ascii="Times New Roman" w:eastAsia="Times New Roman" w:hAnsi="Times New Roman" w:cs="Times New Roman"/>
                <w:kern w:val="0"/>
                <w:sz w:val="20"/>
                <w:szCs w:val="20"/>
                <w:lang w:eastAsia="sl-SI"/>
              </w:rPr>
            </w:pPr>
          </w:p>
        </w:tc>
        <w:tc>
          <w:tcPr>
            <w:tcW w:w="976" w:type="dxa"/>
            <w:tcBorders>
              <w:top w:val="nil"/>
              <w:left w:val="nil"/>
              <w:bottom w:val="nil"/>
              <w:right w:val="nil"/>
            </w:tcBorders>
            <w:shd w:val="clear" w:color="auto" w:fill="auto"/>
            <w:noWrap/>
            <w:vAlign w:val="bottom"/>
            <w:hideMark/>
          </w:tcPr>
          <w:p w14:paraId="70199AE9" w14:textId="77777777" w:rsidR="00875FCB" w:rsidRPr="00D309C6" w:rsidRDefault="00875FCB" w:rsidP="00875FCB">
            <w:pPr>
              <w:spacing w:after="0" w:line="240" w:lineRule="auto"/>
              <w:rPr>
                <w:rFonts w:ascii="Times New Roman" w:eastAsia="Times New Roman" w:hAnsi="Times New Roman" w:cs="Times New Roman"/>
                <w:kern w:val="0"/>
                <w:sz w:val="20"/>
                <w:szCs w:val="20"/>
                <w:lang w:eastAsia="sl-SI"/>
              </w:rPr>
            </w:pPr>
          </w:p>
        </w:tc>
        <w:tc>
          <w:tcPr>
            <w:tcW w:w="976" w:type="dxa"/>
            <w:tcBorders>
              <w:top w:val="nil"/>
              <w:left w:val="nil"/>
              <w:bottom w:val="nil"/>
              <w:right w:val="nil"/>
            </w:tcBorders>
            <w:shd w:val="clear" w:color="auto" w:fill="auto"/>
            <w:noWrap/>
            <w:vAlign w:val="bottom"/>
            <w:hideMark/>
          </w:tcPr>
          <w:p w14:paraId="2158BF7A" w14:textId="77777777" w:rsidR="00875FCB" w:rsidRPr="00D309C6" w:rsidRDefault="00875FCB" w:rsidP="00875FCB">
            <w:pPr>
              <w:spacing w:after="0" w:line="240" w:lineRule="auto"/>
              <w:rPr>
                <w:rFonts w:ascii="Times New Roman" w:eastAsia="Times New Roman" w:hAnsi="Times New Roman" w:cs="Times New Roman"/>
                <w:kern w:val="0"/>
                <w:sz w:val="20"/>
                <w:szCs w:val="20"/>
                <w:lang w:eastAsia="sl-SI"/>
              </w:rPr>
            </w:pPr>
          </w:p>
        </w:tc>
        <w:tc>
          <w:tcPr>
            <w:tcW w:w="956" w:type="dxa"/>
            <w:tcBorders>
              <w:top w:val="nil"/>
              <w:left w:val="nil"/>
              <w:bottom w:val="nil"/>
              <w:right w:val="nil"/>
            </w:tcBorders>
            <w:shd w:val="clear" w:color="auto" w:fill="auto"/>
            <w:noWrap/>
            <w:vAlign w:val="bottom"/>
            <w:hideMark/>
          </w:tcPr>
          <w:p w14:paraId="64B67546" w14:textId="77777777" w:rsidR="00875FCB" w:rsidRPr="00D309C6"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5D5829F1" w14:textId="77777777" w:rsidTr="00D309C6">
        <w:trPr>
          <w:gridAfter w:val="1"/>
          <w:wAfter w:w="16" w:type="dxa"/>
          <w:trHeight w:val="499"/>
        </w:trPr>
        <w:tc>
          <w:tcPr>
            <w:tcW w:w="10500" w:type="dxa"/>
            <w:gridSpan w:val="10"/>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DB9AE3E" w14:textId="1FF65C37" w:rsidR="00941E9F" w:rsidRPr="00D309C6" w:rsidRDefault="00875FCB" w:rsidP="00875FCB">
            <w:pPr>
              <w:spacing w:after="0" w:line="240" w:lineRule="auto"/>
              <w:jc w:val="center"/>
              <w:rPr>
                <w:rFonts w:ascii="Aptos Narrow" w:eastAsia="Times New Roman" w:hAnsi="Aptos Narrow" w:cs="Times New Roman"/>
                <w:color w:val="000000"/>
                <w:kern w:val="0"/>
                <w:sz w:val="40"/>
                <w:szCs w:val="40"/>
                <w:lang w:eastAsia="sl-SI"/>
              </w:rPr>
            </w:pPr>
            <w:r w:rsidRPr="00D309C6">
              <w:rPr>
                <w:rFonts w:ascii="Aptos Narrow" w:eastAsia="Times New Roman" w:hAnsi="Aptos Narrow" w:cs="Times New Roman"/>
                <w:color w:val="000000"/>
                <w:kern w:val="0"/>
                <w:sz w:val="40"/>
                <w:szCs w:val="40"/>
                <w:lang w:eastAsia="sl-SI"/>
              </w:rPr>
              <w:t xml:space="preserve">JEDILNIK za mesec SEPTEMBER 2026 </w:t>
            </w:r>
          </w:p>
          <w:p w14:paraId="575E726A" w14:textId="77777777" w:rsidR="00875FCB" w:rsidRPr="00D309C6" w:rsidRDefault="00941E9F" w:rsidP="00875FCB">
            <w:pPr>
              <w:spacing w:after="0" w:line="240" w:lineRule="auto"/>
              <w:jc w:val="center"/>
              <w:rPr>
                <w:rFonts w:ascii="Aptos Narrow" w:eastAsia="Times New Roman" w:hAnsi="Aptos Narrow" w:cs="Times New Roman"/>
                <w:color w:val="000000"/>
                <w:kern w:val="0"/>
                <w:sz w:val="40"/>
                <w:szCs w:val="40"/>
                <w:lang w:eastAsia="sl-SI"/>
              </w:rPr>
            </w:pPr>
            <w:r w:rsidRPr="00D309C6">
              <w:rPr>
                <w:rFonts w:ascii="Aptos Narrow" w:eastAsia="Times New Roman" w:hAnsi="Aptos Narrow" w:cs="Times New Roman"/>
                <w:color w:val="000000"/>
                <w:kern w:val="0"/>
                <w:sz w:val="40"/>
                <w:szCs w:val="40"/>
                <w:lang w:eastAsia="sl-SI"/>
              </w:rPr>
              <w:t xml:space="preserve">14. 9. – 18. 9. </w:t>
            </w:r>
            <w:r w:rsidR="00875FCB" w:rsidRPr="00D309C6">
              <w:rPr>
                <w:rFonts w:ascii="Aptos Narrow" w:eastAsia="Times New Roman" w:hAnsi="Aptos Narrow" w:cs="Times New Roman"/>
                <w:color w:val="000000"/>
                <w:kern w:val="0"/>
                <w:sz w:val="40"/>
                <w:szCs w:val="40"/>
                <w:lang w:eastAsia="sl-SI"/>
              </w:rPr>
              <w:t xml:space="preserve"> </w:t>
            </w:r>
          </w:p>
        </w:tc>
      </w:tr>
      <w:tr w:rsidR="00875FCB" w:rsidRPr="00875FCB" w14:paraId="6C858D12" w14:textId="77777777" w:rsidTr="00D309C6">
        <w:trPr>
          <w:trHeight w:val="816"/>
        </w:trPr>
        <w:tc>
          <w:tcPr>
            <w:tcW w:w="10500" w:type="dxa"/>
            <w:gridSpan w:val="10"/>
            <w:vMerge/>
            <w:tcBorders>
              <w:top w:val="single" w:sz="8" w:space="0" w:color="auto"/>
              <w:left w:val="single" w:sz="8" w:space="0" w:color="auto"/>
              <w:bottom w:val="single" w:sz="4" w:space="0" w:color="auto"/>
              <w:right w:val="single" w:sz="8" w:space="0" w:color="000000"/>
            </w:tcBorders>
            <w:shd w:val="clear" w:color="auto" w:fill="auto"/>
            <w:vAlign w:val="center"/>
            <w:hideMark/>
          </w:tcPr>
          <w:p w14:paraId="1A4DEFCD" w14:textId="77777777" w:rsidR="00875FCB" w:rsidRPr="00D309C6" w:rsidRDefault="00875FCB" w:rsidP="00875FCB">
            <w:pPr>
              <w:spacing w:after="0" w:line="240" w:lineRule="auto"/>
              <w:rPr>
                <w:rFonts w:ascii="Aptos Narrow" w:eastAsia="Times New Roman" w:hAnsi="Aptos Narrow" w:cs="Times New Roman"/>
                <w:color w:val="000000"/>
                <w:kern w:val="0"/>
                <w:sz w:val="40"/>
                <w:szCs w:val="40"/>
                <w:lang w:eastAsia="sl-SI"/>
              </w:rPr>
            </w:pPr>
          </w:p>
        </w:tc>
        <w:tc>
          <w:tcPr>
            <w:tcW w:w="16" w:type="dxa"/>
            <w:tcBorders>
              <w:top w:val="nil"/>
              <w:left w:val="nil"/>
              <w:bottom w:val="nil"/>
              <w:right w:val="nil"/>
            </w:tcBorders>
            <w:shd w:val="clear" w:color="auto" w:fill="auto"/>
            <w:noWrap/>
            <w:vAlign w:val="bottom"/>
            <w:hideMark/>
          </w:tcPr>
          <w:p w14:paraId="3AF53881" w14:textId="77777777" w:rsidR="00875FCB" w:rsidRPr="00875FCB" w:rsidRDefault="00875FCB" w:rsidP="00875FCB">
            <w:pPr>
              <w:spacing w:after="0" w:line="240" w:lineRule="auto"/>
              <w:jc w:val="center"/>
              <w:rPr>
                <w:rFonts w:ascii="Aptos Narrow" w:eastAsia="Times New Roman" w:hAnsi="Aptos Narrow" w:cs="Times New Roman"/>
                <w:color w:val="000000"/>
                <w:kern w:val="0"/>
                <w:sz w:val="40"/>
                <w:szCs w:val="40"/>
                <w:lang w:eastAsia="sl-SI"/>
              </w:rPr>
            </w:pPr>
          </w:p>
        </w:tc>
      </w:tr>
      <w:tr w:rsidR="00875FCB" w:rsidRPr="00875FCB" w14:paraId="5810738A" w14:textId="77777777" w:rsidTr="00D309C6">
        <w:trPr>
          <w:trHeight w:val="816"/>
        </w:trPr>
        <w:tc>
          <w:tcPr>
            <w:tcW w:w="1476" w:type="dxa"/>
            <w:tcBorders>
              <w:top w:val="nil"/>
              <w:left w:val="single" w:sz="8" w:space="0" w:color="auto"/>
              <w:bottom w:val="single" w:sz="4" w:space="0" w:color="auto"/>
              <w:right w:val="single" w:sz="4" w:space="0" w:color="auto"/>
            </w:tcBorders>
            <w:shd w:val="clear" w:color="auto" w:fill="auto"/>
            <w:vAlign w:val="center"/>
            <w:hideMark/>
          </w:tcPr>
          <w:p w14:paraId="5A81CE12" w14:textId="77777777" w:rsidR="00875FCB" w:rsidRPr="00D309C6" w:rsidRDefault="00875FCB" w:rsidP="00875FCB">
            <w:pPr>
              <w:spacing w:after="0" w:line="240" w:lineRule="auto"/>
              <w:jc w:val="center"/>
              <w:rPr>
                <w:rFonts w:ascii="Aptos Narrow" w:eastAsia="Times New Roman" w:hAnsi="Aptos Narrow" w:cs="Times New Roman"/>
                <w:color w:val="000000"/>
                <w:kern w:val="0"/>
                <w:lang w:eastAsia="sl-SI"/>
              </w:rPr>
            </w:pPr>
            <w:r w:rsidRPr="00D309C6">
              <w:rPr>
                <w:rFonts w:ascii="Aptos Narrow" w:eastAsia="Times New Roman" w:hAnsi="Aptos Narrow" w:cs="Times New Roman"/>
                <w:color w:val="000000"/>
                <w:kern w:val="0"/>
                <w:lang w:eastAsia="sl-SI"/>
              </w:rPr>
              <w:t> </w:t>
            </w:r>
          </w:p>
        </w:tc>
        <w:tc>
          <w:tcPr>
            <w:tcW w:w="2212" w:type="dxa"/>
            <w:gridSpan w:val="2"/>
            <w:tcBorders>
              <w:top w:val="single" w:sz="4" w:space="0" w:color="auto"/>
              <w:left w:val="nil"/>
              <w:bottom w:val="single" w:sz="4" w:space="0" w:color="auto"/>
              <w:right w:val="single" w:sz="4" w:space="0" w:color="auto"/>
            </w:tcBorders>
            <w:shd w:val="clear" w:color="auto" w:fill="auto"/>
            <w:noWrap/>
            <w:vAlign w:val="center"/>
            <w:hideMark/>
          </w:tcPr>
          <w:p w14:paraId="40CB5CFC"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32"/>
                <w:szCs w:val="32"/>
                <w:lang w:eastAsia="sl-SI"/>
              </w:rPr>
            </w:pPr>
            <w:r w:rsidRPr="00D309C6">
              <w:rPr>
                <w:rFonts w:ascii="Aptos Narrow" w:eastAsia="Times New Roman" w:hAnsi="Aptos Narrow" w:cs="Times New Roman"/>
                <w:color w:val="000000"/>
                <w:kern w:val="0"/>
                <w:sz w:val="32"/>
                <w:szCs w:val="32"/>
                <w:lang w:eastAsia="sl-SI"/>
              </w:rPr>
              <w:t xml:space="preserve">Zajtrk </w:t>
            </w:r>
          </w:p>
        </w:tc>
        <w:tc>
          <w:tcPr>
            <w:tcW w:w="19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54BAFE38"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32"/>
                <w:szCs w:val="32"/>
                <w:lang w:eastAsia="sl-SI"/>
              </w:rPr>
            </w:pPr>
            <w:r w:rsidRPr="00D309C6">
              <w:rPr>
                <w:rFonts w:ascii="Aptos Narrow" w:eastAsia="Times New Roman" w:hAnsi="Aptos Narrow" w:cs="Times New Roman"/>
                <w:color w:val="000000"/>
                <w:kern w:val="0"/>
                <w:sz w:val="32"/>
                <w:szCs w:val="32"/>
                <w:lang w:eastAsia="sl-SI"/>
              </w:rPr>
              <w:t>Malica</w:t>
            </w:r>
          </w:p>
        </w:tc>
        <w:tc>
          <w:tcPr>
            <w:tcW w:w="29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24B79FE9"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32"/>
                <w:szCs w:val="32"/>
                <w:lang w:eastAsia="sl-SI"/>
              </w:rPr>
            </w:pPr>
            <w:r w:rsidRPr="00D309C6">
              <w:rPr>
                <w:rFonts w:ascii="Aptos Narrow" w:eastAsia="Times New Roman" w:hAnsi="Aptos Narrow" w:cs="Times New Roman"/>
                <w:color w:val="000000"/>
                <w:kern w:val="0"/>
                <w:sz w:val="32"/>
                <w:szCs w:val="32"/>
                <w:lang w:eastAsia="sl-SI"/>
              </w:rPr>
              <w:t>Kosilo</w:t>
            </w:r>
          </w:p>
        </w:tc>
        <w:tc>
          <w:tcPr>
            <w:tcW w:w="1932" w:type="dxa"/>
            <w:gridSpan w:val="2"/>
            <w:tcBorders>
              <w:top w:val="single" w:sz="4" w:space="0" w:color="auto"/>
              <w:left w:val="nil"/>
              <w:bottom w:val="single" w:sz="4" w:space="0" w:color="auto"/>
              <w:right w:val="single" w:sz="8" w:space="0" w:color="000000"/>
            </w:tcBorders>
            <w:shd w:val="clear" w:color="auto" w:fill="auto"/>
            <w:vAlign w:val="center"/>
            <w:hideMark/>
          </w:tcPr>
          <w:p w14:paraId="337E60E6"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32"/>
                <w:szCs w:val="32"/>
                <w:lang w:eastAsia="sl-SI"/>
              </w:rPr>
            </w:pPr>
            <w:r w:rsidRPr="00D309C6">
              <w:rPr>
                <w:rFonts w:ascii="Aptos Narrow" w:eastAsia="Times New Roman" w:hAnsi="Aptos Narrow" w:cs="Times New Roman"/>
                <w:color w:val="000000"/>
                <w:kern w:val="0"/>
                <w:sz w:val="32"/>
                <w:szCs w:val="32"/>
                <w:lang w:eastAsia="sl-SI"/>
              </w:rPr>
              <w:t xml:space="preserve">Malica                     </w:t>
            </w:r>
            <w:r w:rsidRPr="00D309C6">
              <w:rPr>
                <w:rFonts w:ascii="Aptos Narrow" w:eastAsia="Times New Roman" w:hAnsi="Aptos Narrow" w:cs="Times New Roman"/>
                <w:color w:val="000000"/>
                <w:kern w:val="0"/>
                <w:sz w:val="22"/>
                <w:szCs w:val="22"/>
                <w:lang w:eastAsia="sl-SI"/>
              </w:rPr>
              <w:t>1. st. obdobje</w:t>
            </w:r>
          </w:p>
        </w:tc>
        <w:tc>
          <w:tcPr>
            <w:tcW w:w="16" w:type="dxa"/>
            <w:vAlign w:val="center"/>
            <w:hideMark/>
          </w:tcPr>
          <w:p w14:paraId="12581453"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5B7FC363" w14:textId="77777777" w:rsidTr="00D309C6">
        <w:trPr>
          <w:trHeight w:val="1248"/>
        </w:trPr>
        <w:tc>
          <w:tcPr>
            <w:tcW w:w="1476" w:type="dxa"/>
            <w:tcBorders>
              <w:top w:val="nil"/>
              <w:left w:val="single" w:sz="8" w:space="0" w:color="auto"/>
              <w:bottom w:val="single" w:sz="4" w:space="0" w:color="auto"/>
              <w:right w:val="single" w:sz="4" w:space="0" w:color="auto"/>
            </w:tcBorders>
            <w:shd w:val="clear" w:color="auto" w:fill="auto"/>
            <w:vAlign w:val="center"/>
            <w:hideMark/>
          </w:tcPr>
          <w:p w14:paraId="0A2D689A"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PONEDELJEK 14. 9. </w:t>
            </w:r>
          </w:p>
        </w:tc>
        <w:tc>
          <w:tcPr>
            <w:tcW w:w="2212" w:type="dxa"/>
            <w:gridSpan w:val="2"/>
            <w:tcBorders>
              <w:top w:val="single" w:sz="4" w:space="0" w:color="auto"/>
              <w:left w:val="nil"/>
              <w:bottom w:val="nil"/>
              <w:right w:val="single" w:sz="4" w:space="0" w:color="auto"/>
            </w:tcBorders>
            <w:shd w:val="clear" w:color="auto" w:fill="auto"/>
            <w:vAlign w:val="center"/>
            <w:hideMark/>
          </w:tcPr>
          <w:p w14:paraId="0B128BE7"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sirova štručka </w:t>
            </w:r>
            <w:r w:rsidRPr="00D309C6">
              <w:rPr>
                <w:rFonts w:ascii="Aptos Narrow" w:eastAsia="Times New Roman" w:hAnsi="Aptos Narrow" w:cs="Times New Roman"/>
                <w:color w:val="000000"/>
                <w:kern w:val="0"/>
                <w:sz w:val="20"/>
                <w:szCs w:val="20"/>
                <w:lang w:eastAsia="sl-SI"/>
              </w:rPr>
              <w:t xml:space="preserve">(1a,7)           </w:t>
            </w:r>
            <w:r w:rsidRPr="00D309C6">
              <w:rPr>
                <w:rFonts w:ascii="Aptos Narrow" w:eastAsia="Times New Roman" w:hAnsi="Aptos Narrow" w:cs="Times New Roman"/>
                <w:color w:val="000000"/>
                <w:kern w:val="0"/>
                <w:sz w:val="22"/>
                <w:szCs w:val="22"/>
                <w:lang w:eastAsia="sl-SI"/>
              </w:rPr>
              <w:t>bela kava na mleku*** (</w:t>
            </w:r>
            <w:r w:rsidRPr="00D309C6">
              <w:rPr>
                <w:rFonts w:ascii="Aptos Narrow" w:eastAsia="Times New Roman" w:hAnsi="Aptos Narrow" w:cs="Times New Roman"/>
                <w:color w:val="000000"/>
                <w:kern w:val="0"/>
                <w:sz w:val="20"/>
                <w:szCs w:val="20"/>
                <w:lang w:eastAsia="sl-SI"/>
              </w:rPr>
              <w:t>1c,7</w:t>
            </w:r>
            <w:r w:rsidRPr="00D309C6">
              <w:rPr>
                <w:rFonts w:ascii="Aptos Narrow" w:eastAsia="Times New Roman" w:hAnsi="Aptos Narrow" w:cs="Times New Roman"/>
                <w:color w:val="000000"/>
                <w:kern w:val="0"/>
                <w:sz w:val="22"/>
                <w:szCs w:val="22"/>
                <w:lang w:eastAsia="sl-SI"/>
              </w:rPr>
              <w:t xml:space="preserve">) </w:t>
            </w:r>
          </w:p>
        </w:tc>
        <w:tc>
          <w:tcPr>
            <w:tcW w:w="1952" w:type="dxa"/>
            <w:gridSpan w:val="2"/>
            <w:tcBorders>
              <w:top w:val="nil"/>
              <w:left w:val="nil"/>
              <w:bottom w:val="single" w:sz="4" w:space="0" w:color="auto"/>
              <w:right w:val="single" w:sz="4" w:space="0" w:color="auto"/>
            </w:tcBorders>
            <w:shd w:val="clear" w:color="auto" w:fill="auto"/>
            <w:vAlign w:val="center"/>
            <w:hideMark/>
          </w:tcPr>
          <w:p w14:paraId="618DD9FC"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jabolko***</w:t>
            </w:r>
          </w:p>
        </w:tc>
        <w:tc>
          <w:tcPr>
            <w:tcW w:w="2928" w:type="dxa"/>
            <w:gridSpan w:val="3"/>
            <w:tcBorders>
              <w:top w:val="nil"/>
              <w:left w:val="nil"/>
              <w:bottom w:val="single" w:sz="4" w:space="0" w:color="auto"/>
              <w:right w:val="single" w:sz="4" w:space="0" w:color="auto"/>
            </w:tcBorders>
            <w:shd w:val="clear" w:color="auto" w:fill="auto"/>
            <w:vAlign w:val="center"/>
            <w:hideMark/>
          </w:tcPr>
          <w:p w14:paraId="19F073D0"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brezmesni ričet </w:t>
            </w:r>
            <w:r w:rsidRPr="00D309C6">
              <w:rPr>
                <w:rFonts w:ascii="Aptos Narrow" w:eastAsia="Times New Roman" w:hAnsi="Aptos Narrow" w:cs="Times New Roman"/>
                <w:color w:val="000000"/>
                <w:kern w:val="0"/>
                <w:sz w:val="20"/>
                <w:szCs w:val="20"/>
                <w:lang w:eastAsia="sl-SI"/>
              </w:rPr>
              <w:t xml:space="preserve">(1c,9)                                </w:t>
            </w:r>
            <w:r w:rsidRPr="00D309C6">
              <w:rPr>
                <w:rFonts w:ascii="Aptos Narrow" w:eastAsia="Times New Roman" w:hAnsi="Aptos Narrow" w:cs="Times New Roman"/>
                <w:color w:val="000000"/>
                <w:kern w:val="0"/>
                <w:sz w:val="22"/>
                <w:szCs w:val="22"/>
                <w:lang w:eastAsia="sl-SI"/>
              </w:rPr>
              <w:t xml:space="preserve">ajdov kruh (1a)                                                     carski praženec </w:t>
            </w:r>
            <w:r w:rsidRPr="00D309C6">
              <w:rPr>
                <w:rFonts w:ascii="Aptos Narrow" w:eastAsia="Times New Roman" w:hAnsi="Aptos Narrow" w:cs="Times New Roman"/>
                <w:color w:val="000000"/>
                <w:kern w:val="0"/>
                <w:sz w:val="20"/>
                <w:szCs w:val="20"/>
                <w:lang w:eastAsia="sl-SI"/>
              </w:rPr>
              <w:t xml:space="preserve">(1a,3,7)                </w:t>
            </w:r>
            <w:r w:rsidRPr="00D309C6">
              <w:rPr>
                <w:rFonts w:ascii="Aptos Narrow" w:eastAsia="Times New Roman" w:hAnsi="Aptos Narrow" w:cs="Times New Roman"/>
                <w:color w:val="000000"/>
                <w:kern w:val="0"/>
                <w:sz w:val="22"/>
                <w:szCs w:val="22"/>
                <w:lang w:eastAsia="sl-SI"/>
              </w:rPr>
              <w:t>voda</w:t>
            </w:r>
          </w:p>
        </w:tc>
        <w:tc>
          <w:tcPr>
            <w:tcW w:w="1932"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3897AF2E"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banana</w:t>
            </w:r>
          </w:p>
        </w:tc>
        <w:tc>
          <w:tcPr>
            <w:tcW w:w="16" w:type="dxa"/>
            <w:vAlign w:val="center"/>
            <w:hideMark/>
          </w:tcPr>
          <w:p w14:paraId="2E284F87"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556DC98F" w14:textId="77777777" w:rsidTr="00D309C6">
        <w:trPr>
          <w:trHeight w:val="1464"/>
        </w:trPr>
        <w:tc>
          <w:tcPr>
            <w:tcW w:w="1476" w:type="dxa"/>
            <w:tcBorders>
              <w:top w:val="nil"/>
              <w:left w:val="single" w:sz="8" w:space="0" w:color="auto"/>
              <w:bottom w:val="single" w:sz="4" w:space="0" w:color="auto"/>
              <w:right w:val="single" w:sz="4" w:space="0" w:color="auto"/>
            </w:tcBorders>
            <w:shd w:val="clear" w:color="auto" w:fill="auto"/>
            <w:vAlign w:val="center"/>
            <w:hideMark/>
          </w:tcPr>
          <w:p w14:paraId="4F778288"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TOREK                         15. 9. </w:t>
            </w:r>
          </w:p>
        </w:tc>
        <w:tc>
          <w:tcPr>
            <w:tcW w:w="2212" w:type="dxa"/>
            <w:gridSpan w:val="2"/>
            <w:tcBorders>
              <w:top w:val="single" w:sz="4" w:space="0" w:color="auto"/>
              <w:left w:val="nil"/>
              <w:bottom w:val="single" w:sz="4" w:space="0" w:color="auto"/>
              <w:right w:val="single" w:sz="4" w:space="0" w:color="auto"/>
            </w:tcBorders>
            <w:shd w:val="clear" w:color="auto" w:fill="auto"/>
            <w:vAlign w:val="center"/>
            <w:hideMark/>
          </w:tcPr>
          <w:p w14:paraId="36D785E1"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polbeli kruh (</w:t>
            </w:r>
            <w:r w:rsidRPr="00D309C6">
              <w:rPr>
                <w:rFonts w:ascii="Aptos Narrow" w:eastAsia="Times New Roman" w:hAnsi="Aptos Narrow" w:cs="Times New Roman"/>
                <w:color w:val="000000"/>
                <w:kern w:val="0"/>
                <w:sz w:val="20"/>
                <w:szCs w:val="20"/>
                <w:lang w:eastAsia="sl-SI"/>
              </w:rPr>
              <w:t>1a</w:t>
            </w:r>
            <w:r w:rsidRPr="00D309C6">
              <w:rPr>
                <w:rFonts w:ascii="Aptos Narrow" w:eastAsia="Times New Roman" w:hAnsi="Aptos Narrow" w:cs="Times New Roman"/>
                <w:color w:val="000000"/>
                <w:kern w:val="0"/>
                <w:sz w:val="22"/>
                <w:szCs w:val="22"/>
                <w:lang w:eastAsia="sl-SI"/>
              </w:rPr>
              <w:t>)                                             čičerikin namaz</w:t>
            </w:r>
            <w:r w:rsidR="007922E4" w:rsidRPr="00D309C6">
              <w:rPr>
                <w:rFonts w:ascii="Aptos Narrow" w:eastAsia="Times New Roman" w:hAnsi="Aptos Narrow" w:cs="Times New Roman"/>
                <w:color w:val="000000"/>
                <w:kern w:val="0"/>
                <w:sz w:val="22"/>
                <w:szCs w:val="22"/>
                <w:lang w:eastAsia="sl-SI"/>
              </w:rPr>
              <w:t xml:space="preserve"> </w:t>
            </w:r>
            <w:r w:rsidR="007922E4" w:rsidRPr="00D309C6">
              <w:rPr>
                <w:rFonts w:ascii="Aptos Narrow" w:eastAsia="Times New Roman" w:hAnsi="Aptos Narrow" w:cs="Times New Roman"/>
                <w:color w:val="000000"/>
                <w:kern w:val="0"/>
                <w:sz w:val="18"/>
                <w:szCs w:val="18"/>
                <w:lang w:eastAsia="sl-SI"/>
              </w:rPr>
              <w:t>(7)</w:t>
            </w:r>
            <w:r w:rsidRPr="00D309C6">
              <w:rPr>
                <w:rFonts w:ascii="Aptos Narrow" w:eastAsia="Times New Roman" w:hAnsi="Aptos Narrow" w:cs="Times New Roman"/>
                <w:color w:val="000000"/>
                <w:kern w:val="0"/>
                <w:sz w:val="18"/>
                <w:szCs w:val="18"/>
                <w:lang w:eastAsia="sl-SI"/>
              </w:rPr>
              <w:t xml:space="preserve">                       </w:t>
            </w:r>
            <w:r w:rsidRPr="00D309C6">
              <w:rPr>
                <w:rFonts w:ascii="Aptos Narrow" w:eastAsia="Times New Roman" w:hAnsi="Aptos Narrow" w:cs="Times New Roman"/>
                <w:color w:val="000000"/>
                <w:kern w:val="0"/>
                <w:sz w:val="22"/>
                <w:szCs w:val="22"/>
                <w:lang w:eastAsia="sl-SI"/>
              </w:rPr>
              <w:t>sveža paprika, nesladkan čaj</w:t>
            </w:r>
            <w:r w:rsidR="00C35EEF" w:rsidRPr="00D309C6">
              <w:rPr>
                <w:rFonts w:ascii="Aptos Narrow" w:eastAsia="Times New Roman" w:hAnsi="Aptos Narrow" w:cs="Times New Roman"/>
                <w:color w:val="000000"/>
                <w:kern w:val="0"/>
                <w:sz w:val="22"/>
                <w:szCs w:val="22"/>
                <w:lang w:eastAsia="sl-SI"/>
              </w:rPr>
              <w:t>***</w:t>
            </w:r>
          </w:p>
        </w:tc>
        <w:tc>
          <w:tcPr>
            <w:tcW w:w="1952" w:type="dxa"/>
            <w:gridSpan w:val="2"/>
            <w:tcBorders>
              <w:top w:val="single" w:sz="4" w:space="0" w:color="auto"/>
              <w:left w:val="nil"/>
              <w:bottom w:val="single" w:sz="4" w:space="0" w:color="auto"/>
              <w:right w:val="single" w:sz="4" w:space="0" w:color="auto"/>
            </w:tcBorders>
            <w:shd w:val="clear" w:color="auto" w:fill="auto"/>
            <w:vAlign w:val="center"/>
            <w:hideMark/>
          </w:tcPr>
          <w:p w14:paraId="0537E6DA"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lubenica</w:t>
            </w:r>
          </w:p>
        </w:tc>
        <w:tc>
          <w:tcPr>
            <w:tcW w:w="2928" w:type="dxa"/>
            <w:gridSpan w:val="3"/>
            <w:tcBorders>
              <w:top w:val="single" w:sz="4" w:space="0" w:color="auto"/>
              <w:left w:val="nil"/>
              <w:bottom w:val="single" w:sz="4" w:space="0" w:color="auto"/>
              <w:right w:val="single" w:sz="4" w:space="0" w:color="auto"/>
            </w:tcBorders>
            <w:shd w:val="clear" w:color="auto" w:fill="auto"/>
            <w:vAlign w:val="center"/>
            <w:hideMark/>
          </w:tcPr>
          <w:p w14:paraId="4C9FF211"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špinačna juha (7)                                 kapski file v koruzni moki(</w:t>
            </w:r>
            <w:r w:rsidR="00810716" w:rsidRPr="00D309C6">
              <w:rPr>
                <w:rFonts w:ascii="Aptos Narrow" w:eastAsia="Times New Roman" w:hAnsi="Aptos Narrow" w:cs="Times New Roman"/>
                <w:color w:val="000000"/>
                <w:kern w:val="0"/>
                <w:sz w:val="22"/>
                <w:szCs w:val="22"/>
                <w:lang w:eastAsia="sl-SI"/>
              </w:rPr>
              <w:t>1a,</w:t>
            </w:r>
            <w:r w:rsidRPr="00D309C6">
              <w:rPr>
                <w:rFonts w:ascii="Aptos Narrow" w:eastAsia="Times New Roman" w:hAnsi="Aptos Narrow" w:cs="Times New Roman"/>
                <w:color w:val="000000"/>
                <w:kern w:val="0"/>
                <w:sz w:val="22"/>
                <w:szCs w:val="22"/>
                <w:lang w:eastAsia="sl-SI"/>
              </w:rPr>
              <w:t>4)  korenčkov pire krompir (7)                            zelena solata z lečo                                    voda</w:t>
            </w:r>
          </w:p>
        </w:tc>
        <w:tc>
          <w:tcPr>
            <w:tcW w:w="1932" w:type="dxa"/>
            <w:gridSpan w:val="2"/>
            <w:tcBorders>
              <w:top w:val="single" w:sz="4" w:space="0" w:color="auto"/>
              <w:left w:val="nil"/>
              <w:bottom w:val="single" w:sz="4" w:space="0" w:color="auto"/>
              <w:right w:val="single" w:sz="8" w:space="0" w:color="000000"/>
            </w:tcBorders>
            <w:shd w:val="clear" w:color="auto" w:fill="auto"/>
            <w:vAlign w:val="center"/>
            <w:hideMark/>
          </w:tcPr>
          <w:p w14:paraId="2F164AD9"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grški                             jogurt (7)</w:t>
            </w:r>
          </w:p>
        </w:tc>
        <w:tc>
          <w:tcPr>
            <w:tcW w:w="16" w:type="dxa"/>
            <w:vAlign w:val="center"/>
            <w:hideMark/>
          </w:tcPr>
          <w:p w14:paraId="0542240D"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2759DAC2" w14:textId="77777777" w:rsidTr="00D309C6">
        <w:trPr>
          <w:trHeight w:val="1440"/>
        </w:trPr>
        <w:tc>
          <w:tcPr>
            <w:tcW w:w="1476" w:type="dxa"/>
            <w:tcBorders>
              <w:top w:val="nil"/>
              <w:left w:val="single" w:sz="8" w:space="0" w:color="auto"/>
              <w:bottom w:val="single" w:sz="4" w:space="0" w:color="auto"/>
              <w:right w:val="single" w:sz="4" w:space="0" w:color="auto"/>
            </w:tcBorders>
            <w:shd w:val="clear" w:color="auto" w:fill="auto"/>
            <w:vAlign w:val="center"/>
            <w:hideMark/>
          </w:tcPr>
          <w:p w14:paraId="6FDA4DAF"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SREDA                     16. 9. </w:t>
            </w:r>
          </w:p>
        </w:tc>
        <w:tc>
          <w:tcPr>
            <w:tcW w:w="2212" w:type="dxa"/>
            <w:gridSpan w:val="2"/>
            <w:tcBorders>
              <w:top w:val="single" w:sz="4" w:space="0" w:color="auto"/>
              <w:left w:val="nil"/>
              <w:bottom w:val="single" w:sz="4" w:space="0" w:color="auto"/>
              <w:right w:val="single" w:sz="4" w:space="0" w:color="auto"/>
            </w:tcBorders>
            <w:shd w:val="clear" w:color="auto" w:fill="auto"/>
            <w:vAlign w:val="center"/>
            <w:hideMark/>
          </w:tcPr>
          <w:p w14:paraId="24E33181"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prosena kaša s suhimi slivami na mleku***</w:t>
            </w:r>
            <w:r w:rsidRPr="00D309C6">
              <w:rPr>
                <w:rFonts w:ascii="Aptos Narrow" w:eastAsia="Times New Roman" w:hAnsi="Aptos Narrow" w:cs="Times New Roman"/>
                <w:color w:val="000000"/>
                <w:kern w:val="0"/>
                <w:sz w:val="20"/>
                <w:szCs w:val="20"/>
                <w:lang w:eastAsia="sl-SI"/>
              </w:rPr>
              <w:t xml:space="preserve">(7)    </w:t>
            </w:r>
            <w:r w:rsidRPr="00D309C6">
              <w:rPr>
                <w:rFonts w:ascii="Aptos Narrow" w:eastAsia="Times New Roman" w:hAnsi="Aptos Narrow" w:cs="Times New Roman"/>
                <w:color w:val="000000"/>
                <w:kern w:val="0"/>
                <w:sz w:val="22"/>
                <w:szCs w:val="22"/>
                <w:lang w:eastAsia="sl-SI"/>
              </w:rPr>
              <w:t xml:space="preserve">kakavov posip </w:t>
            </w:r>
            <w:r w:rsidRPr="00D309C6">
              <w:rPr>
                <w:rFonts w:ascii="Aptos Narrow" w:eastAsia="Times New Roman" w:hAnsi="Aptos Narrow" w:cs="Times New Roman"/>
                <w:color w:val="000000"/>
                <w:kern w:val="0"/>
                <w:sz w:val="20"/>
                <w:szCs w:val="20"/>
                <w:lang w:eastAsia="sl-SI"/>
              </w:rPr>
              <w:t xml:space="preserve">(6,7) </w:t>
            </w:r>
          </w:p>
        </w:tc>
        <w:tc>
          <w:tcPr>
            <w:tcW w:w="19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EEF050"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hruška*</w:t>
            </w:r>
          </w:p>
        </w:tc>
        <w:tc>
          <w:tcPr>
            <w:tcW w:w="2928" w:type="dxa"/>
            <w:gridSpan w:val="3"/>
            <w:tcBorders>
              <w:top w:val="single" w:sz="4" w:space="0" w:color="auto"/>
              <w:left w:val="nil"/>
              <w:bottom w:val="single" w:sz="4" w:space="0" w:color="auto"/>
              <w:right w:val="single" w:sz="4" w:space="0" w:color="auto"/>
            </w:tcBorders>
            <w:shd w:val="clear" w:color="auto" w:fill="auto"/>
            <w:vAlign w:val="center"/>
            <w:hideMark/>
          </w:tcPr>
          <w:p w14:paraId="7B860DB7" w14:textId="77777777" w:rsidR="00E76D72"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bistra juha z zakuho </w:t>
            </w:r>
            <w:r w:rsidRPr="00D309C6">
              <w:rPr>
                <w:rFonts w:ascii="Aptos Narrow" w:eastAsia="Times New Roman" w:hAnsi="Aptos Narrow" w:cs="Times New Roman"/>
                <w:color w:val="000000"/>
                <w:kern w:val="0"/>
                <w:sz w:val="20"/>
                <w:szCs w:val="20"/>
                <w:lang w:eastAsia="sl-SI"/>
              </w:rPr>
              <w:t xml:space="preserve">(1a,3,9) </w:t>
            </w:r>
            <w:r w:rsidRPr="00D309C6">
              <w:rPr>
                <w:rFonts w:ascii="Aptos Narrow" w:eastAsia="Times New Roman" w:hAnsi="Aptos Narrow" w:cs="Times New Roman"/>
                <w:color w:val="000000"/>
                <w:kern w:val="0"/>
                <w:sz w:val="22"/>
                <w:szCs w:val="22"/>
                <w:lang w:eastAsia="sl-SI"/>
              </w:rPr>
              <w:t xml:space="preserve">                     polžki z bolonjsko omako</w:t>
            </w:r>
            <w:r w:rsidRPr="00D309C6">
              <w:rPr>
                <w:rFonts w:ascii="Aptos Narrow" w:eastAsia="Times New Roman" w:hAnsi="Aptos Narrow" w:cs="Times New Roman"/>
                <w:color w:val="000000"/>
                <w:kern w:val="0"/>
                <w:sz w:val="20"/>
                <w:szCs w:val="20"/>
                <w:lang w:eastAsia="sl-SI"/>
              </w:rPr>
              <w:t xml:space="preserve">(1a,3,9)  </w:t>
            </w:r>
            <w:r w:rsidRPr="00D309C6">
              <w:rPr>
                <w:rFonts w:ascii="Aptos Narrow" w:eastAsia="Times New Roman" w:hAnsi="Aptos Narrow" w:cs="Times New Roman"/>
                <w:color w:val="000000"/>
                <w:kern w:val="0"/>
                <w:sz w:val="22"/>
                <w:szCs w:val="22"/>
                <w:lang w:eastAsia="sl-SI"/>
              </w:rPr>
              <w:t xml:space="preserve">parmezan </w:t>
            </w:r>
            <w:r w:rsidRPr="00D309C6">
              <w:rPr>
                <w:rFonts w:ascii="Aptos Narrow" w:eastAsia="Times New Roman" w:hAnsi="Aptos Narrow" w:cs="Times New Roman"/>
                <w:color w:val="000000"/>
                <w:kern w:val="0"/>
                <w:sz w:val="18"/>
                <w:szCs w:val="18"/>
                <w:lang w:eastAsia="sl-SI"/>
              </w:rPr>
              <w:t>(</w:t>
            </w:r>
            <w:r w:rsidR="009A4345" w:rsidRPr="00D309C6">
              <w:rPr>
                <w:rFonts w:ascii="Aptos Narrow" w:eastAsia="Times New Roman" w:hAnsi="Aptos Narrow" w:cs="Times New Roman"/>
                <w:color w:val="000000"/>
                <w:kern w:val="0"/>
                <w:sz w:val="18"/>
                <w:szCs w:val="18"/>
                <w:lang w:eastAsia="sl-SI"/>
              </w:rPr>
              <w:t>3,</w:t>
            </w:r>
            <w:r w:rsidRPr="00D309C6">
              <w:rPr>
                <w:rFonts w:ascii="Aptos Narrow" w:eastAsia="Times New Roman" w:hAnsi="Aptos Narrow" w:cs="Times New Roman"/>
                <w:color w:val="000000"/>
                <w:kern w:val="0"/>
                <w:sz w:val="18"/>
                <w:szCs w:val="18"/>
                <w:lang w:eastAsia="sl-SI"/>
              </w:rPr>
              <w:t xml:space="preserve">7) </w:t>
            </w:r>
            <w:r w:rsidRPr="00D309C6">
              <w:rPr>
                <w:rFonts w:ascii="Aptos Narrow" w:eastAsia="Times New Roman" w:hAnsi="Aptos Narrow" w:cs="Times New Roman"/>
                <w:color w:val="000000"/>
                <w:kern w:val="0"/>
                <w:sz w:val="22"/>
                <w:szCs w:val="22"/>
                <w:lang w:eastAsia="sl-SI"/>
              </w:rPr>
              <w:t xml:space="preserve">rdeča pesa v solati           </w:t>
            </w:r>
          </w:p>
          <w:p w14:paraId="60C931D2"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voda </w:t>
            </w:r>
          </w:p>
        </w:tc>
        <w:tc>
          <w:tcPr>
            <w:tcW w:w="1932" w:type="dxa"/>
            <w:gridSpan w:val="2"/>
            <w:tcBorders>
              <w:top w:val="single" w:sz="4" w:space="0" w:color="auto"/>
              <w:left w:val="nil"/>
              <w:bottom w:val="single" w:sz="4" w:space="0" w:color="auto"/>
              <w:right w:val="single" w:sz="8" w:space="0" w:color="000000"/>
            </w:tcBorders>
            <w:shd w:val="clear" w:color="auto" w:fill="auto"/>
            <w:vAlign w:val="center"/>
            <w:hideMark/>
          </w:tcPr>
          <w:p w14:paraId="2189275F"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zeliščni namaz (7)     črni kruh (1a)</w:t>
            </w:r>
          </w:p>
        </w:tc>
        <w:tc>
          <w:tcPr>
            <w:tcW w:w="16" w:type="dxa"/>
            <w:vAlign w:val="center"/>
            <w:hideMark/>
          </w:tcPr>
          <w:p w14:paraId="25B83870"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692AFC15" w14:textId="77777777" w:rsidTr="00D309C6">
        <w:trPr>
          <w:trHeight w:val="1368"/>
        </w:trPr>
        <w:tc>
          <w:tcPr>
            <w:tcW w:w="1476" w:type="dxa"/>
            <w:tcBorders>
              <w:top w:val="nil"/>
              <w:left w:val="single" w:sz="8" w:space="0" w:color="auto"/>
              <w:bottom w:val="single" w:sz="4" w:space="0" w:color="auto"/>
              <w:right w:val="single" w:sz="4" w:space="0" w:color="auto"/>
            </w:tcBorders>
            <w:shd w:val="clear" w:color="auto" w:fill="auto"/>
            <w:vAlign w:val="center"/>
            <w:hideMark/>
          </w:tcPr>
          <w:p w14:paraId="3D2A158D"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ČETRTEK                   17. 9. </w:t>
            </w:r>
          </w:p>
        </w:tc>
        <w:tc>
          <w:tcPr>
            <w:tcW w:w="2212" w:type="dxa"/>
            <w:gridSpan w:val="2"/>
            <w:tcBorders>
              <w:top w:val="single" w:sz="4" w:space="0" w:color="auto"/>
              <w:left w:val="nil"/>
              <w:bottom w:val="single" w:sz="4" w:space="0" w:color="auto"/>
              <w:right w:val="single" w:sz="4" w:space="0" w:color="auto"/>
            </w:tcBorders>
            <w:shd w:val="clear" w:color="auto" w:fill="auto"/>
            <w:vAlign w:val="center"/>
            <w:hideMark/>
          </w:tcPr>
          <w:p w14:paraId="12898A3B" w14:textId="63E7DCF6"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ovseni kruh </w:t>
            </w:r>
            <w:r w:rsidRPr="00D309C6">
              <w:rPr>
                <w:rFonts w:ascii="Aptos Narrow" w:eastAsia="Times New Roman" w:hAnsi="Aptos Narrow" w:cs="Times New Roman"/>
                <w:color w:val="000000"/>
                <w:kern w:val="0"/>
                <w:sz w:val="20"/>
                <w:szCs w:val="20"/>
                <w:lang w:eastAsia="sl-SI"/>
              </w:rPr>
              <w:t>(1a</w:t>
            </w:r>
            <w:r w:rsidR="0034648A" w:rsidRPr="00D309C6">
              <w:rPr>
                <w:rFonts w:ascii="Aptos Narrow" w:eastAsia="Times New Roman" w:hAnsi="Aptos Narrow" w:cs="Times New Roman"/>
                <w:color w:val="000000"/>
                <w:kern w:val="0"/>
                <w:sz w:val="20"/>
                <w:szCs w:val="20"/>
                <w:lang w:eastAsia="sl-SI"/>
              </w:rPr>
              <w:t>č</w:t>
            </w:r>
            <w:r w:rsidRPr="00D309C6">
              <w:rPr>
                <w:rFonts w:ascii="Aptos Narrow" w:eastAsia="Times New Roman" w:hAnsi="Aptos Narrow" w:cs="Times New Roman"/>
                <w:color w:val="000000"/>
                <w:kern w:val="0"/>
                <w:sz w:val="20"/>
                <w:szCs w:val="20"/>
                <w:lang w:eastAsia="sl-SI"/>
              </w:rPr>
              <w:t xml:space="preserve">)                    </w:t>
            </w:r>
            <w:r w:rsidRPr="00D309C6">
              <w:rPr>
                <w:rFonts w:ascii="Aptos Narrow" w:eastAsia="Times New Roman" w:hAnsi="Aptos Narrow" w:cs="Times New Roman"/>
                <w:color w:val="000000"/>
                <w:kern w:val="0"/>
                <w:sz w:val="22"/>
                <w:szCs w:val="22"/>
                <w:lang w:eastAsia="sl-SI"/>
              </w:rPr>
              <w:t>piščančje prsi v ovitku sveže kumare   nesladkani čaj***</w:t>
            </w:r>
          </w:p>
        </w:tc>
        <w:tc>
          <w:tcPr>
            <w:tcW w:w="1952" w:type="dxa"/>
            <w:gridSpan w:val="2"/>
            <w:tcBorders>
              <w:top w:val="single" w:sz="4" w:space="0" w:color="auto"/>
              <w:left w:val="nil"/>
              <w:bottom w:val="single" w:sz="4" w:space="0" w:color="auto"/>
              <w:right w:val="single" w:sz="4" w:space="0" w:color="auto"/>
            </w:tcBorders>
            <w:shd w:val="clear" w:color="auto" w:fill="auto"/>
            <w:vAlign w:val="center"/>
            <w:hideMark/>
          </w:tcPr>
          <w:p w14:paraId="4188C244"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slive</w:t>
            </w:r>
            <w:r w:rsidR="00D25EE9" w:rsidRPr="00D309C6">
              <w:rPr>
                <w:rFonts w:ascii="Aptos Narrow" w:eastAsia="Times New Roman" w:hAnsi="Aptos Narrow" w:cs="Times New Roman"/>
                <w:color w:val="000000"/>
                <w:kern w:val="0"/>
                <w:sz w:val="22"/>
                <w:szCs w:val="22"/>
                <w:lang w:eastAsia="sl-SI"/>
              </w:rPr>
              <w:t>*</w:t>
            </w:r>
          </w:p>
        </w:tc>
        <w:tc>
          <w:tcPr>
            <w:tcW w:w="2928" w:type="dxa"/>
            <w:gridSpan w:val="3"/>
            <w:tcBorders>
              <w:top w:val="single" w:sz="4" w:space="0" w:color="auto"/>
              <w:left w:val="nil"/>
              <w:bottom w:val="single" w:sz="4" w:space="0" w:color="auto"/>
              <w:right w:val="single" w:sz="4" w:space="0" w:color="auto"/>
            </w:tcBorders>
            <w:shd w:val="clear" w:color="auto" w:fill="auto"/>
            <w:vAlign w:val="center"/>
            <w:hideMark/>
          </w:tcPr>
          <w:p w14:paraId="36917376"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otroška juha (1a,9)                               mesno- zelenjavna rižota (</w:t>
            </w:r>
            <w:r w:rsidR="00D25EE9" w:rsidRPr="00D309C6">
              <w:rPr>
                <w:rFonts w:ascii="Aptos Narrow" w:eastAsia="Times New Roman" w:hAnsi="Aptos Narrow" w:cs="Times New Roman"/>
                <w:color w:val="000000"/>
                <w:kern w:val="0"/>
                <w:sz w:val="22"/>
                <w:szCs w:val="22"/>
                <w:lang w:eastAsia="sl-SI"/>
              </w:rPr>
              <w:t>1a,</w:t>
            </w:r>
            <w:r w:rsidRPr="00D309C6">
              <w:rPr>
                <w:rFonts w:ascii="Aptos Narrow" w:eastAsia="Times New Roman" w:hAnsi="Aptos Narrow" w:cs="Times New Roman"/>
                <w:color w:val="000000"/>
                <w:kern w:val="0"/>
                <w:sz w:val="22"/>
                <w:szCs w:val="22"/>
                <w:lang w:eastAsia="sl-SI"/>
              </w:rPr>
              <w:t>9)        zelje v solati s fižolom                                             voda</w:t>
            </w:r>
          </w:p>
        </w:tc>
        <w:tc>
          <w:tcPr>
            <w:tcW w:w="1932" w:type="dxa"/>
            <w:gridSpan w:val="2"/>
            <w:tcBorders>
              <w:top w:val="single" w:sz="4" w:space="0" w:color="auto"/>
              <w:left w:val="nil"/>
              <w:bottom w:val="nil"/>
              <w:right w:val="single" w:sz="8" w:space="0" w:color="000000"/>
            </w:tcBorders>
            <w:shd w:val="clear" w:color="auto" w:fill="auto"/>
            <w:vAlign w:val="center"/>
            <w:hideMark/>
          </w:tcPr>
          <w:p w14:paraId="050737A8" w14:textId="3B42E73D" w:rsidR="00875FCB" w:rsidRPr="00D309C6" w:rsidRDefault="00F320F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sadna kašica</w:t>
            </w:r>
            <w:r w:rsidR="00320BD3" w:rsidRPr="00D309C6">
              <w:rPr>
                <w:rFonts w:ascii="Aptos Narrow" w:eastAsia="Times New Roman" w:hAnsi="Aptos Narrow" w:cs="Times New Roman"/>
                <w:color w:val="000000"/>
                <w:kern w:val="0"/>
                <w:sz w:val="22"/>
                <w:szCs w:val="22"/>
                <w:lang w:eastAsia="sl-SI"/>
              </w:rPr>
              <w:t xml:space="preserve"> </w:t>
            </w:r>
            <w:r w:rsidR="006C2B40">
              <w:rPr>
                <w:rFonts w:ascii="Aptos Narrow" w:eastAsia="Times New Roman" w:hAnsi="Aptos Narrow" w:cs="Times New Roman"/>
                <w:color w:val="000000"/>
                <w:kern w:val="0"/>
                <w:sz w:val="22"/>
                <w:szCs w:val="22"/>
                <w:lang w:eastAsia="sl-SI"/>
              </w:rPr>
              <w:t>(7)</w:t>
            </w:r>
          </w:p>
        </w:tc>
        <w:tc>
          <w:tcPr>
            <w:tcW w:w="16" w:type="dxa"/>
            <w:vAlign w:val="center"/>
            <w:hideMark/>
          </w:tcPr>
          <w:p w14:paraId="00EEEDF2"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7BC807BB" w14:textId="77777777" w:rsidTr="00D309C6">
        <w:trPr>
          <w:trHeight w:val="1500"/>
        </w:trPr>
        <w:tc>
          <w:tcPr>
            <w:tcW w:w="1476" w:type="dxa"/>
            <w:tcBorders>
              <w:top w:val="nil"/>
              <w:left w:val="single" w:sz="8" w:space="0" w:color="auto"/>
              <w:bottom w:val="nil"/>
              <w:right w:val="single" w:sz="4" w:space="0" w:color="auto"/>
            </w:tcBorders>
            <w:shd w:val="clear" w:color="auto" w:fill="auto"/>
            <w:vAlign w:val="center"/>
            <w:hideMark/>
          </w:tcPr>
          <w:p w14:paraId="3115A10D"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PETEK                       18. 9. </w:t>
            </w:r>
          </w:p>
        </w:tc>
        <w:tc>
          <w:tcPr>
            <w:tcW w:w="2212" w:type="dxa"/>
            <w:gridSpan w:val="2"/>
            <w:tcBorders>
              <w:top w:val="nil"/>
              <w:left w:val="nil"/>
              <w:bottom w:val="single" w:sz="4" w:space="0" w:color="auto"/>
              <w:right w:val="single" w:sz="4" w:space="0" w:color="auto"/>
            </w:tcBorders>
            <w:shd w:val="clear" w:color="auto" w:fill="auto"/>
            <w:vAlign w:val="center"/>
            <w:hideMark/>
          </w:tcPr>
          <w:p w14:paraId="25D0327C" w14:textId="77777777" w:rsidR="007922E4" w:rsidRPr="00D309C6" w:rsidRDefault="00875FCB" w:rsidP="00875FCB">
            <w:pPr>
              <w:spacing w:after="0" w:line="240" w:lineRule="auto"/>
              <w:jc w:val="center"/>
              <w:rPr>
                <w:rFonts w:ascii="Aptos Narrow" w:eastAsia="Times New Roman" w:hAnsi="Aptos Narrow" w:cs="Times New Roman"/>
                <w:color w:val="000000"/>
                <w:kern w:val="0"/>
                <w:sz w:val="18"/>
                <w:szCs w:val="18"/>
                <w:lang w:eastAsia="sl-SI"/>
              </w:rPr>
            </w:pPr>
            <w:r w:rsidRPr="00D309C6">
              <w:rPr>
                <w:rFonts w:ascii="Aptos Narrow" w:eastAsia="Times New Roman" w:hAnsi="Aptos Narrow" w:cs="Times New Roman"/>
                <w:color w:val="000000"/>
                <w:kern w:val="0"/>
                <w:sz w:val="22"/>
                <w:szCs w:val="22"/>
                <w:lang w:eastAsia="sl-SI"/>
              </w:rPr>
              <w:t xml:space="preserve">ajdov kruh </w:t>
            </w:r>
            <w:r w:rsidRPr="00D309C6">
              <w:rPr>
                <w:rFonts w:ascii="Aptos Narrow" w:eastAsia="Times New Roman" w:hAnsi="Aptos Narrow" w:cs="Times New Roman"/>
                <w:color w:val="000000"/>
                <w:kern w:val="0"/>
                <w:sz w:val="20"/>
                <w:szCs w:val="20"/>
                <w:lang w:eastAsia="sl-SI"/>
              </w:rPr>
              <w:t xml:space="preserve">(1a) </w:t>
            </w:r>
            <w:r w:rsidRPr="00D309C6">
              <w:rPr>
                <w:rFonts w:ascii="Aptos Narrow" w:eastAsia="Times New Roman" w:hAnsi="Aptos Narrow" w:cs="Times New Roman"/>
                <w:color w:val="000000"/>
                <w:kern w:val="0"/>
                <w:sz w:val="22"/>
                <w:szCs w:val="22"/>
                <w:lang w:eastAsia="sl-SI"/>
              </w:rPr>
              <w:t>marmelada</w:t>
            </w:r>
            <w:r w:rsidR="00D25EE9" w:rsidRPr="00D309C6">
              <w:rPr>
                <w:rFonts w:ascii="Aptos Narrow" w:eastAsia="Times New Roman" w:hAnsi="Aptos Narrow" w:cs="Times New Roman"/>
                <w:color w:val="000000"/>
                <w:kern w:val="0"/>
                <w:sz w:val="22"/>
                <w:szCs w:val="22"/>
                <w:lang w:eastAsia="sl-SI"/>
              </w:rPr>
              <w:t>*</w:t>
            </w:r>
            <w:r w:rsidR="007922E4" w:rsidRPr="00D309C6">
              <w:rPr>
                <w:rFonts w:ascii="Aptos Narrow" w:eastAsia="Times New Roman" w:hAnsi="Aptos Narrow" w:cs="Times New Roman"/>
                <w:color w:val="000000"/>
                <w:kern w:val="0"/>
                <w:sz w:val="22"/>
                <w:szCs w:val="22"/>
                <w:lang w:eastAsia="sl-SI"/>
              </w:rPr>
              <w:t xml:space="preserve"> </w:t>
            </w:r>
            <w:r w:rsidR="007922E4" w:rsidRPr="00D309C6">
              <w:rPr>
                <w:rFonts w:ascii="Aptos Narrow" w:eastAsia="Times New Roman" w:hAnsi="Aptos Narrow" w:cs="Times New Roman"/>
                <w:color w:val="000000"/>
                <w:kern w:val="0"/>
                <w:sz w:val="18"/>
                <w:szCs w:val="18"/>
                <w:lang w:eastAsia="sl-SI"/>
              </w:rPr>
              <w:t>(12)</w:t>
            </w:r>
          </w:p>
          <w:p w14:paraId="3F2D92D1" w14:textId="6616658F"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18"/>
                <w:szCs w:val="18"/>
                <w:lang w:eastAsia="sl-SI"/>
              </w:rPr>
              <w:t xml:space="preserve"> </w:t>
            </w:r>
            <w:r w:rsidR="00320BD3" w:rsidRPr="00D309C6">
              <w:rPr>
                <w:rFonts w:ascii="Aptos Narrow" w:eastAsia="Times New Roman" w:hAnsi="Aptos Narrow" w:cs="Times New Roman"/>
                <w:color w:val="000000"/>
                <w:kern w:val="0"/>
                <w:sz w:val="22"/>
                <w:szCs w:val="22"/>
                <w:lang w:eastAsia="sl-SI"/>
              </w:rPr>
              <w:t xml:space="preserve">kisla smetana </w:t>
            </w:r>
            <w:r w:rsidR="00320BD3" w:rsidRPr="00D309C6">
              <w:rPr>
                <w:rFonts w:ascii="Aptos Narrow" w:eastAsia="Times New Roman" w:hAnsi="Aptos Narrow" w:cs="Times New Roman"/>
                <w:color w:val="000000"/>
                <w:kern w:val="0"/>
                <w:sz w:val="18"/>
                <w:szCs w:val="18"/>
                <w:lang w:eastAsia="sl-SI"/>
              </w:rPr>
              <w:t xml:space="preserve">(7) </w:t>
            </w:r>
            <w:r w:rsidR="00320BD3" w:rsidRPr="00D309C6">
              <w:rPr>
                <w:rFonts w:ascii="Aptos Narrow" w:eastAsia="Times New Roman" w:hAnsi="Aptos Narrow" w:cs="Times New Roman"/>
                <w:color w:val="000000"/>
                <w:kern w:val="0"/>
                <w:sz w:val="22"/>
                <w:szCs w:val="22"/>
                <w:lang w:eastAsia="sl-SI"/>
              </w:rPr>
              <w:t xml:space="preserve">nesladkani čaj*** </w:t>
            </w:r>
            <w:r w:rsidR="00320BD3" w:rsidRPr="00D309C6">
              <w:rPr>
                <w:rFonts w:ascii="Aptos Narrow" w:eastAsia="Times New Roman" w:hAnsi="Aptos Narrow" w:cs="Times New Roman"/>
                <w:color w:val="000000"/>
                <w:kern w:val="0"/>
                <w:sz w:val="18"/>
                <w:szCs w:val="18"/>
                <w:lang w:eastAsia="sl-SI"/>
              </w:rPr>
              <w:t>(7)</w:t>
            </w:r>
          </w:p>
        </w:tc>
        <w:tc>
          <w:tcPr>
            <w:tcW w:w="1952" w:type="dxa"/>
            <w:gridSpan w:val="2"/>
            <w:tcBorders>
              <w:top w:val="single" w:sz="4" w:space="0" w:color="auto"/>
              <w:left w:val="nil"/>
              <w:bottom w:val="nil"/>
              <w:right w:val="single" w:sz="4" w:space="0" w:color="auto"/>
            </w:tcBorders>
            <w:shd w:val="clear" w:color="auto" w:fill="auto"/>
            <w:vAlign w:val="center"/>
            <w:hideMark/>
          </w:tcPr>
          <w:p w14:paraId="5266389C"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mešano sadje</w:t>
            </w:r>
          </w:p>
        </w:tc>
        <w:tc>
          <w:tcPr>
            <w:tcW w:w="2928" w:type="dxa"/>
            <w:gridSpan w:val="3"/>
            <w:tcBorders>
              <w:top w:val="single" w:sz="4" w:space="0" w:color="auto"/>
              <w:left w:val="nil"/>
              <w:bottom w:val="single" w:sz="8" w:space="0" w:color="auto"/>
              <w:right w:val="single" w:sz="4" w:space="0" w:color="000000"/>
            </w:tcBorders>
            <w:shd w:val="clear" w:color="auto" w:fill="auto"/>
            <w:vAlign w:val="center"/>
            <w:hideMark/>
          </w:tcPr>
          <w:p w14:paraId="3696ACF6" w14:textId="77777777"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bistra juha z zakuho </w:t>
            </w:r>
            <w:r w:rsidRPr="00D309C6">
              <w:rPr>
                <w:rFonts w:ascii="Aptos Narrow" w:eastAsia="Times New Roman" w:hAnsi="Aptos Narrow" w:cs="Times New Roman"/>
                <w:color w:val="000000"/>
                <w:kern w:val="0"/>
                <w:sz w:val="18"/>
                <w:szCs w:val="18"/>
                <w:lang w:eastAsia="sl-SI"/>
              </w:rPr>
              <w:t xml:space="preserve">(1a,3,9)  </w:t>
            </w:r>
            <w:r w:rsidRPr="00D309C6">
              <w:rPr>
                <w:rFonts w:ascii="Aptos Narrow" w:eastAsia="Times New Roman" w:hAnsi="Aptos Narrow" w:cs="Times New Roman"/>
                <w:color w:val="000000"/>
                <w:kern w:val="0"/>
                <w:sz w:val="22"/>
                <w:szCs w:val="22"/>
                <w:lang w:eastAsia="sl-SI"/>
              </w:rPr>
              <w:t xml:space="preserve">   goveji </w:t>
            </w:r>
            <w:r w:rsidR="00E76D72" w:rsidRPr="00D309C6">
              <w:rPr>
                <w:rFonts w:ascii="Aptos Narrow" w:eastAsia="Times New Roman" w:hAnsi="Aptos Narrow" w:cs="Times New Roman"/>
                <w:color w:val="000000"/>
                <w:kern w:val="0"/>
                <w:sz w:val="22"/>
                <w:szCs w:val="22"/>
                <w:lang w:eastAsia="sl-SI"/>
              </w:rPr>
              <w:t>«Stroganov«</w:t>
            </w:r>
            <w:r w:rsidRPr="00D309C6">
              <w:rPr>
                <w:rFonts w:ascii="Aptos Narrow" w:eastAsia="Times New Roman" w:hAnsi="Aptos Narrow" w:cs="Times New Roman"/>
                <w:color w:val="000000"/>
                <w:kern w:val="0"/>
                <w:sz w:val="20"/>
                <w:szCs w:val="20"/>
                <w:lang w:eastAsia="sl-SI"/>
              </w:rPr>
              <w:t xml:space="preserve">(1a,9,10)                                 </w:t>
            </w:r>
            <w:r w:rsidRPr="00D309C6">
              <w:rPr>
                <w:rFonts w:ascii="Aptos Narrow" w:eastAsia="Times New Roman" w:hAnsi="Aptos Narrow" w:cs="Times New Roman"/>
                <w:color w:val="000000"/>
                <w:kern w:val="0"/>
                <w:lang w:eastAsia="sl-SI"/>
              </w:rPr>
              <w:t xml:space="preserve">slani štruklji </w:t>
            </w:r>
            <w:r w:rsidRPr="00D309C6">
              <w:rPr>
                <w:rFonts w:ascii="Aptos Narrow" w:eastAsia="Times New Roman" w:hAnsi="Aptos Narrow" w:cs="Times New Roman"/>
                <w:color w:val="000000"/>
                <w:kern w:val="0"/>
                <w:sz w:val="20"/>
                <w:szCs w:val="20"/>
                <w:lang w:eastAsia="sl-SI"/>
              </w:rPr>
              <w:t>(1a,3,7</w:t>
            </w:r>
            <w:r w:rsidR="00D25EE9" w:rsidRPr="00D309C6">
              <w:rPr>
                <w:rFonts w:ascii="Aptos Narrow" w:eastAsia="Times New Roman" w:hAnsi="Aptos Narrow" w:cs="Times New Roman"/>
                <w:color w:val="000000"/>
                <w:kern w:val="0"/>
                <w:sz w:val="20"/>
                <w:szCs w:val="20"/>
                <w:lang w:eastAsia="sl-SI"/>
              </w:rPr>
              <w:t>,8</w:t>
            </w:r>
            <w:r w:rsidRPr="00D309C6">
              <w:rPr>
                <w:rFonts w:ascii="Aptos Narrow" w:eastAsia="Times New Roman" w:hAnsi="Aptos Narrow" w:cs="Times New Roman"/>
                <w:color w:val="000000"/>
                <w:kern w:val="0"/>
                <w:sz w:val="20"/>
                <w:szCs w:val="20"/>
                <w:lang w:eastAsia="sl-SI"/>
              </w:rPr>
              <w:t xml:space="preserve">)                               </w:t>
            </w:r>
            <w:r w:rsidRPr="00D309C6">
              <w:rPr>
                <w:rFonts w:ascii="Aptos Narrow" w:eastAsia="Times New Roman" w:hAnsi="Aptos Narrow" w:cs="Times New Roman"/>
                <w:color w:val="000000"/>
                <w:kern w:val="0"/>
                <w:sz w:val="22"/>
                <w:szCs w:val="22"/>
                <w:lang w:eastAsia="sl-SI"/>
              </w:rPr>
              <w:t xml:space="preserve"> zelena solata</w:t>
            </w:r>
          </w:p>
        </w:tc>
        <w:tc>
          <w:tcPr>
            <w:tcW w:w="1932" w:type="dxa"/>
            <w:gridSpan w:val="2"/>
            <w:tcBorders>
              <w:top w:val="single" w:sz="4" w:space="0" w:color="auto"/>
              <w:left w:val="nil"/>
              <w:bottom w:val="nil"/>
              <w:right w:val="single" w:sz="8" w:space="0" w:color="000000"/>
            </w:tcBorders>
            <w:shd w:val="clear" w:color="auto" w:fill="auto"/>
            <w:vAlign w:val="center"/>
            <w:hideMark/>
          </w:tcPr>
          <w:p w14:paraId="4D762F9C" w14:textId="24503FE5" w:rsidR="00875FCB" w:rsidRPr="00D309C6" w:rsidRDefault="00875FCB" w:rsidP="00875FCB">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       </w:t>
            </w:r>
            <w:r w:rsidR="00F320FB" w:rsidRPr="00D309C6">
              <w:rPr>
                <w:rFonts w:ascii="Aptos Narrow" w:eastAsia="Times New Roman" w:hAnsi="Aptos Narrow" w:cs="Times New Roman"/>
                <w:color w:val="000000"/>
                <w:kern w:val="0"/>
                <w:sz w:val="22"/>
                <w:szCs w:val="22"/>
                <w:lang w:eastAsia="sl-SI"/>
              </w:rPr>
              <w:t>otroški piškoti</w:t>
            </w:r>
            <w:r w:rsidRPr="00D309C6">
              <w:rPr>
                <w:rFonts w:ascii="Aptos Narrow" w:eastAsia="Times New Roman" w:hAnsi="Aptos Narrow" w:cs="Times New Roman"/>
                <w:color w:val="000000"/>
                <w:kern w:val="0"/>
                <w:sz w:val="22"/>
                <w:szCs w:val="22"/>
                <w:lang w:eastAsia="sl-SI"/>
              </w:rPr>
              <w:t xml:space="preserve"> </w:t>
            </w:r>
            <w:r w:rsidRPr="00D309C6">
              <w:rPr>
                <w:rFonts w:ascii="Aptos Narrow" w:eastAsia="Times New Roman" w:hAnsi="Aptos Narrow" w:cs="Times New Roman"/>
                <w:color w:val="000000"/>
                <w:kern w:val="0"/>
                <w:sz w:val="18"/>
                <w:szCs w:val="18"/>
                <w:lang w:eastAsia="sl-SI"/>
              </w:rPr>
              <w:t>(1a</w:t>
            </w:r>
            <w:r w:rsidR="00F320FB" w:rsidRPr="00D309C6">
              <w:rPr>
                <w:rFonts w:ascii="Aptos Narrow" w:eastAsia="Times New Roman" w:hAnsi="Aptos Narrow" w:cs="Times New Roman"/>
                <w:color w:val="000000"/>
                <w:kern w:val="0"/>
                <w:sz w:val="18"/>
                <w:szCs w:val="18"/>
                <w:lang w:eastAsia="sl-SI"/>
              </w:rPr>
              <w:t>,7</w:t>
            </w:r>
            <w:r w:rsidRPr="00D309C6">
              <w:rPr>
                <w:rFonts w:ascii="Aptos Narrow" w:eastAsia="Times New Roman" w:hAnsi="Aptos Narrow" w:cs="Times New Roman"/>
                <w:color w:val="000000"/>
                <w:kern w:val="0"/>
                <w:sz w:val="18"/>
                <w:szCs w:val="18"/>
                <w:lang w:eastAsia="sl-SI"/>
              </w:rPr>
              <w:t xml:space="preserve">) </w:t>
            </w:r>
            <w:r w:rsidRPr="00D309C6">
              <w:rPr>
                <w:rFonts w:ascii="Aptos Narrow" w:eastAsia="Times New Roman" w:hAnsi="Aptos Narrow" w:cs="Times New Roman"/>
                <w:color w:val="000000"/>
                <w:kern w:val="0"/>
                <w:sz w:val="22"/>
                <w:szCs w:val="22"/>
                <w:lang w:eastAsia="sl-SI"/>
              </w:rPr>
              <w:t xml:space="preserve">                 </w:t>
            </w:r>
          </w:p>
        </w:tc>
        <w:tc>
          <w:tcPr>
            <w:tcW w:w="16" w:type="dxa"/>
            <w:vAlign w:val="center"/>
            <w:hideMark/>
          </w:tcPr>
          <w:p w14:paraId="4A0D5022"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113DBD91" w14:textId="77777777" w:rsidTr="00875FCB">
        <w:trPr>
          <w:trHeight w:val="288"/>
        </w:trPr>
        <w:tc>
          <w:tcPr>
            <w:tcW w:w="10500" w:type="dxa"/>
            <w:gridSpan w:val="10"/>
            <w:vMerge w:val="restart"/>
            <w:tcBorders>
              <w:top w:val="single" w:sz="8" w:space="0" w:color="auto"/>
              <w:left w:val="single" w:sz="8" w:space="0" w:color="auto"/>
              <w:bottom w:val="nil"/>
              <w:right w:val="single" w:sz="8" w:space="0" w:color="000000"/>
            </w:tcBorders>
            <w:shd w:val="clear" w:color="auto" w:fill="auto"/>
            <w:vAlign w:val="center"/>
            <w:hideMark/>
          </w:tcPr>
          <w:p w14:paraId="43DD99E7" w14:textId="77777777" w:rsidR="00875FCB" w:rsidRPr="00D309C6" w:rsidRDefault="00875FCB" w:rsidP="009A4345">
            <w:pPr>
              <w:spacing w:after="0" w:line="240" w:lineRule="auto"/>
              <w:jc w:val="center"/>
              <w:rPr>
                <w:rFonts w:ascii="Aptos Narrow" w:eastAsia="Times New Roman" w:hAnsi="Aptos Narrow" w:cs="Times New Roman"/>
                <w:i/>
                <w:iCs/>
                <w:color w:val="000000"/>
                <w:kern w:val="0"/>
                <w:sz w:val="22"/>
                <w:szCs w:val="22"/>
                <w:lang w:eastAsia="sl-SI"/>
              </w:rPr>
            </w:pPr>
            <w:r w:rsidRPr="00D309C6">
              <w:rPr>
                <w:rFonts w:ascii="Aptos Narrow" w:eastAsia="Times New Roman" w:hAnsi="Aptos Narrow" w:cs="Times New Roman"/>
                <w:i/>
                <w:iCs/>
                <w:color w:val="000000"/>
                <w:kern w:val="0"/>
                <w:sz w:val="22"/>
                <w:szCs w:val="22"/>
                <w:lang w:eastAsia="sl-SI"/>
              </w:rPr>
              <w:t>OPOZORILO: Kljub upoštevanju strogih načel nabave živil in razdeljevanja dietnih obrokov, obstaja možnost navzkrižne kontaminacije živil in posledično prisotnost posameznih alergenov v zgornjih jedeh in sicer: 1. Žita, ki vsebujejo gluten, zlasti pšenica, rž, ječmen, oves, pira, kamut ali njihove križane vrste in proizvodi iz njih; 1a pšenica; 1b rž; 1c ječmen; 1č oves; 1d pira; 1e kamut,  2. Raki in proizvodi iz njih, 3. jajca in proizvodi iz njih, 4. ribe in proizvodi iz njih, 5. arašidi (kikiriki) in proizvodi iz njih, 6. zrnje soje in proizvodi iz njega, 7. mleko in mlečni izdelki, ki vsebujejo laktozo, 8. oreščki: 8a mandlji, 8b lešniki, 8c orehi, 8č indijski oreščki, 8d ameriški orehi, 8e brazilski oreščki, 8f pistacija, 8g makadamija ali 8h orehi Queensland ter proizvodi iz njih, 9. listna zelena in proizvodi iz nje, 10. gorčično seme in proizvodi iz njega, 11. sezamovo seme in proizvodi iz njega, 12. žveplov dioksid in sulfidi, 13. volčji bob in proizvodi iz njega, 14. mehkužci in proizvodi iz njih.</w:t>
            </w:r>
          </w:p>
        </w:tc>
        <w:tc>
          <w:tcPr>
            <w:tcW w:w="16" w:type="dxa"/>
            <w:vAlign w:val="center"/>
            <w:hideMark/>
          </w:tcPr>
          <w:p w14:paraId="27660E42"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07979A77" w14:textId="77777777" w:rsidTr="00D309C6">
        <w:trPr>
          <w:trHeight w:val="288"/>
        </w:trPr>
        <w:tc>
          <w:tcPr>
            <w:tcW w:w="1050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089E1103" w14:textId="77777777" w:rsidR="00875FCB" w:rsidRPr="00D309C6" w:rsidRDefault="00875FCB" w:rsidP="009A4345">
            <w:pPr>
              <w:spacing w:after="0" w:line="240" w:lineRule="auto"/>
              <w:jc w:val="center"/>
              <w:rPr>
                <w:rFonts w:ascii="Aptos Narrow" w:eastAsia="Times New Roman" w:hAnsi="Aptos Narrow" w:cs="Times New Roman"/>
                <w:i/>
                <w:iCs/>
                <w:color w:val="000000"/>
                <w:kern w:val="0"/>
                <w:sz w:val="22"/>
                <w:szCs w:val="22"/>
                <w:lang w:eastAsia="sl-SI"/>
              </w:rPr>
            </w:pPr>
          </w:p>
        </w:tc>
        <w:tc>
          <w:tcPr>
            <w:tcW w:w="16" w:type="dxa"/>
            <w:tcBorders>
              <w:top w:val="nil"/>
              <w:left w:val="nil"/>
              <w:bottom w:val="nil"/>
              <w:right w:val="nil"/>
            </w:tcBorders>
            <w:shd w:val="clear" w:color="auto" w:fill="auto"/>
            <w:noWrap/>
            <w:vAlign w:val="bottom"/>
            <w:hideMark/>
          </w:tcPr>
          <w:p w14:paraId="32FF4F72" w14:textId="77777777" w:rsidR="00875FCB" w:rsidRPr="00875FCB" w:rsidRDefault="00875FCB" w:rsidP="00875FCB">
            <w:pPr>
              <w:spacing w:after="0" w:line="240" w:lineRule="auto"/>
              <w:jc w:val="center"/>
              <w:rPr>
                <w:rFonts w:ascii="Aptos Narrow" w:eastAsia="Times New Roman" w:hAnsi="Aptos Narrow" w:cs="Times New Roman"/>
                <w:i/>
                <w:iCs/>
                <w:color w:val="000000"/>
                <w:kern w:val="0"/>
                <w:sz w:val="22"/>
                <w:szCs w:val="22"/>
                <w:lang w:eastAsia="sl-SI"/>
              </w:rPr>
            </w:pPr>
          </w:p>
        </w:tc>
      </w:tr>
      <w:tr w:rsidR="00875FCB" w:rsidRPr="00875FCB" w14:paraId="637899C8" w14:textId="77777777" w:rsidTr="00D309C6">
        <w:trPr>
          <w:trHeight w:val="288"/>
        </w:trPr>
        <w:tc>
          <w:tcPr>
            <w:tcW w:w="1050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5E0D76BC" w14:textId="77777777" w:rsidR="00875FCB" w:rsidRPr="00D309C6" w:rsidRDefault="00875FCB" w:rsidP="009A4345">
            <w:pPr>
              <w:spacing w:after="0" w:line="240" w:lineRule="auto"/>
              <w:jc w:val="center"/>
              <w:rPr>
                <w:rFonts w:ascii="Aptos Narrow" w:eastAsia="Times New Roman" w:hAnsi="Aptos Narrow" w:cs="Times New Roman"/>
                <w:i/>
                <w:iCs/>
                <w:color w:val="000000"/>
                <w:kern w:val="0"/>
                <w:sz w:val="22"/>
                <w:szCs w:val="22"/>
                <w:lang w:eastAsia="sl-SI"/>
              </w:rPr>
            </w:pPr>
          </w:p>
        </w:tc>
        <w:tc>
          <w:tcPr>
            <w:tcW w:w="16" w:type="dxa"/>
            <w:tcBorders>
              <w:top w:val="nil"/>
              <w:left w:val="nil"/>
              <w:bottom w:val="nil"/>
              <w:right w:val="nil"/>
            </w:tcBorders>
            <w:shd w:val="clear" w:color="auto" w:fill="auto"/>
            <w:noWrap/>
            <w:vAlign w:val="bottom"/>
            <w:hideMark/>
          </w:tcPr>
          <w:p w14:paraId="4590EA48"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34CDA088" w14:textId="77777777" w:rsidTr="00D309C6">
        <w:trPr>
          <w:trHeight w:val="288"/>
        </w:trPr>
        <w:tc>
          <w:tcPr>
            <w:tcW w:w="1050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24B06E64" w14:textId="77777777" w:rsidR="00875FCB" w:rsidRPr="00D309C6" w:rsidRDefault="00875FCB" w:rsidP="009A4345">
            <w:pPr>
              <w:spacing w:after="0" w:line="240" w:lineRule="auto"/>
              <w:jc w:val="center"/>
              <w:rPr>
                <w:rFonts w:ascii="Aptos Narrow" w:eastAsia="Times New Roman" w:hAnsi="Aptos Narrow" w:cs="Times New Roman"/>
                <w:i/>
                <w:iCs/>
                <w:color w:val="000000"/>
                <w:kern w:val="0"/>
                <w:sz w:val="22"/>
                <w:szCs w:val="22"/>
                <w:lang w:eastAsia="sl-SI"/>
              </w:rPr>
            </w:pPr>
          </w:p>
        </w:tc>
        <w:tc>
          <w:tcPr>
            <w:tcW w:w="16" w:type="dxa"/>
            <w:tcBorders>
              <w:top w:val="nil"/>
              <w:left w:val="nil"/>
              <w:bottom w:val="nil"/>
              <w:right w:val="nil"/>
            </w:tcBorders>
            <w:shd w:val="clear" w:color="auto" w:fill="auto"/>
            <w:noWrap/>
            <w:vAlign w:val="bottom"/>
            <w:hideMark/>
          </w:tcPr>
          <w:p w14:paraId="1F87B8EA"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7CBF14F8" w14:textId="77777777" w:rsidTr="00D309C6">
        <w:trPr>
          <w:trHeight w:val="288"/>
        </w:trPr>
        <w:tc>
          <w:tcPr>
            <w:tcW w:w="1050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4F944BBC" w14:textId="77777777" w:rsidR="00875FCB" w:rsidRPr="00D309C6" w:rsidRDefault="00875FCB" w:rsidP="009A4345">
            <w:pPr>
              <w:spacing w:after="0" w:line="240" w:lineRule="auto"/>
              <w:jc w:val="center"/>
              <w:rPr>
                <w:rFonts w:ascii="Aptos Narrow" w:eastAsia="Times New Roman" w:hAnsi="Aptos Narrow" w:cs="Times New Roman"/>
                <w:i/>
                <w:iCs/>
                <w:color w:val="000000"/>
                <w:kern w:val="0"/>
                <w:sz w:val="22"/>
                <w:szCs w:val="22"/>
                <w:lang w:eastAsia="sl-SI"/>
              </w:rPr>
            </w:pPr>
          </w:p>
        </w:tc>
        <w:tc>
          <w:tcPr>
            <w:tcW w:w="16" w:type="dxa"/>
            <w:tcBorders>
              <w:top w:val="nil"/>
              <w:left w:val="nil"/>
              <w:bottom w:val="nil"/>
              <w:right w:val="nil"/>
            </w:tcBorders>
            <w:shd w:val="clear" w:color="auto" w:fill="auto"/>
            <w:noWrap/>
            <w:vAlign w:val="bottom"/>
            <w:hideMark/>
          </w:tcPr>
          <w:p w14:paraId="072A4C55"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75DB7890" w14:textId="77777777" w:rsidTr="00D309C6">
        <w:trPr>
          <w:trHeight w:val="1224"/>
        </w:trPr>
        <w:tc>
          <w:tcPr>
            <w:tcW w:w="1050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499461DC" w14:textId="77777777" w:rsidR="00875FCB" w:rsidRPr="00D309C6" w:rsidRDefault="00875FCB" w:rsidP="009A4345">
            <w:pPr>
              <w:spacing w:after="0" w:line="240" w:lineRule="auto"/>
              <w:jc w:val="center"/>
              <w:rPr>
                <w:rFonts w:ascii="Aptos Narrow" w:eastAsia="Times New Roman" w:hAnsi="Aptos Narrow" w:cs="Times New Roman"/>
                <w:i/>
                <w:iCs/>
                <w:color w:val="000000"/>
                <w:kern w:val="0"/>
                <w:sz w:val="22"/>
                <w:szCs w:val="22"/>
                <w:lang w:eastAsia="sl-SI"/>
              </w:rPr>
            </w:pPr>
          </w:p>
        </w:tc>
        <w:tc>
          <w:tcPr>
            <w:tcW w:w="16" w:type="dxa"/>
            <w:tcBorders>
              <w:top w:val="nil"/>
              <w:left w:val="nil"/>
              <w:bottom w:val="nil"/>
              <w:right w:val="nil"/>
            </w:tcBorders>
            <w:shd w:val="clear" w:color="auto" w:fill="auto"/>
            <w:noWrap/>
            <w:vAlign w:val="bottom"/>
            <w:hideMark/>
          </w:tcPr>
          <w:p w14:paraId="5C7B00D3"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54C23635" w14:textId="77777777" w:rsidTr="00875FCB">
        <w:trPr>
          <w:trHeight w:val="288"/>
        </w:trPr>
        <w:tc>
          <w:tcPr>
            <w:tcW w:w="10500" w:type="dxa"/>
            <w:gridSpan w:val="10"/>
            <w:vMerge w:val="restart"/>
            <w:tcBorders>
              <w:top w:val="nil"/>
              <w:left w:val="single" w:sz="8" w:space="0" w:color="auto"/>
              <w:bottom w:val="single" w:sz="8" w:space="0" w:color="000000"/>
              <w:right w:val="single" w:sz="8" w:space="0" w:color="000000"/>
            </w:tcBorders>
            <w:shd w:val="clear" w:color="auto" w:fill="auto"/>
            <w:hideMark/>
          </w:tcPr>
          <w:p w14:paraId="7FAD2B50" w14:textId="77777777" w:rsidR="00875FCB" w:rsidRPr="00D309C6" w:rsidRDefault="00875FCB" w:rsidP="009A4345">
            <w:pPr>
              <w:spacing w:after="0" w:line="240" w:lineRule="auto"/>
              <w:jc w:val="center"/>
              <w:rPr>
                <w:rFonts w:ascii="Aptos Narrow" w:eastAsia="Times New Roman" w:hAnsi="Aptos Narrow" w:cs="Times New Roman"/>
                <w:color w:val="000000"/>
                <w:kern w:val="0"/>
                <w:sz w:val="22"/>
                <w:szCs w:val="22"/>
                <w:lang w:eastAsia="sl-SI"/>
              </w:rPr>
            </w:pPr>
            <w:r w:rsidRPr="00D309C6">
              <w:rPr>
                <w:rFonts w:ascii="Aptos Narrow" w:eastAsia="Times New Roman" w:hAnsi="Aptos Narrow" w:cs="Times New Roman"/>
                <w:color w:val="000000"/>
                <w:kern w:val="0"/>
                <w:sz w:val="22"/>
                <w:szCs w:val="22"/>
                <w:lang w:eastAsia="sl-SI"/>
              </w:rPr>
              <w:t xml:space="preserve">V primeru, nepredvidljivih dogodkov si pridržujemo pravico do spremembe jedilnika. Otroci imajo ves čas bivanja na voljo nesladkan čaj in vodo. Za posamezne otroke pripravljamo dietno prehrano po navodilu zdravnika.                                                                                                                                                              </w:t>
            </w:r>
            <w:r w:rsidRPr="00D309C6">
              <w:rPr>
                <w:rFonts w:ascii="Aptos Narrow" w:eastAsia="Times New Roman" w:hAnsi="Aptos Narrow" w:cs="Times New Roman"/>
                <w:i/>
                <w:iCs/>
                <w:color w:val="000000"/>
                <w:kern w:val="0"/>
                <w:sz w:val="22"/>
                <w:szCs w:val="22"/>
                <w:lang w:eastAsia="sl-SI"/>
              </w:rPr>
              <w:t>Legenda:</w:t>
            </w:r>
            <w:r w:rsidRPr="00D309C6">
              <w:rPr>
                <w:rFonts w:ascii="Aptos Narrow" w:eastAsia="Times New Roman" w:hAnsi="Aptos Narrow" w:cs="Times New Roman"/>
                <w:color w:val="000000"/>
                <w:kern w:val="0"/>
                <w:sz w:val="22"/>
                <w:szCs w:val="22"/>
                <w:lang w:eastAsia="sl-SI"/>
              </w:rPr>
              <w:t xml:space="preserve"> </w:t>
            </w:r>
            <w:r w:rsidRPr="00D309C6">
              <w:rPr>
                <w:rFonts w:ascii="Aptos Narrow" w:eastAsia="Times New Roman" w:hAnsi="Aptos Narrow" w:cs="Times New Roman"/>
                <w:i/>
                <w:iCs/>
                <w:color w:val="000000"/>
                <w:kern w:val="0"/>
                <w:sz w:val="22"/>
                <w:szCs w:val="22"/>
                <w:lang w:eastAsia="sl-SI"/>
              </w:rPr>
              <w:t>(*) zvezdica - lokalni dobavitelj, (**) zvezdici - vsebuje svinjino, (***) zvezdice - ekološki izdelek</w:t>
            </w:r>
          </w:p>
        </w:tc>
        <w:tc>
          <w:tcPr>
            <w:tcW w:w="16" w:type="dxa"/>
            <w:vAlign w:val="center"/>
            <w:hideMark/>
          </w:tcPr>
          <w:p w14:paraId="316397C5" w14:textId="77777777" w:rsidR="00875FCB" w:rsidRPr="00875FCB" w:rsidRDefault="00875FCB" w:rsidP="00875FCB">
            <w:pPr>
              <w:spacing w:after="0" w:line="240" w:lineRule="auto"/>
              <w:rPr>
                <w:rFonts w:ascii="Times New Roman" w:eastAsia="Times New Roman" w:hAnsi="Times New Roman" w:cs="Times New Roman"/>
                <w:kern w:val="0"/>
                <w:sz w:val="20"/>
                <w:szCs w:val="20"/>
                <w:lang w:eastAsia="sl-SI"/>
              </w:rPr>
            </w:pPr>
          </w:p>
        </w:tc>
      </w:tr>
      <w:tr w:rsidR="00875FCB" w:rsidRPr="00875FCB" w14:paraId="06A01448" w14:textId="77777777" w:rsidTr="00D309C6">
        <w:trPr>
          <w:trHeight w:val="780"/>
        </w:trPr>
        <w:tc>
          <w:tcPr>
            <w:tcW w:w="10500" w:type="dxa"/>
            <w:gridSpan w:val="10"/>
            <w:vMerge/>
            <w:tcBorders>
              <w:top w:val="nil"/>
              <w:left w:val="single" w:sz="8" w:space="0" w:color="auto"/>
              <w:bottom w:val="single" w:sz="8" w:space="0" w:color="000000"/>
              <w:right w:val="single" w:sz="8" w:space="0" w:color="000000"/>
            </w:tcBorders>
            <w:shd w:val="clear" w:color="auto" w:fill="auto"/>
            <w:vAlign w:val="center"/>
            <w:hideMark/>
          </w:tcPr>
          <w:p w14:paraId="39A680B2" w14:textId="77777777" w:rsidR="00875FCB" w:rsidRPr="00875FCB" w:rsidRDefault="00875FCB" w:rsidP="00875FCB">
            <w:pPr>
              <w:spacing w:after="0" w:line="240" w:lineRule="auto"/>
              <w:rPr>
                <w:rFonts w:ascii="Aptos Narrow" w:eastAsia="Times New Roman" w:hAnsi="Aptos Narrow" w:cs="Times New Roman"/>
                <w:color w:val="000000"/>
                <w:kern w:val="0"/>
                <w:sz w:val="22"/>
                <w:szCs w:val="22"/>
                <w:lang w:eastAsia="sl-SI"/>
              </w:rPr>
            </w:pPr>
          </w:p>
        </w:tc>
        <w:tc>
          <w:tcPr>
            <w:tcW w:w="16" w:type="dxa"/>
            <w:tcBorders>
              <w:top w:val="nil"/>
              <w:left w:val="nil"/>
              <w:bottom w:val="nil"/>
              <w:right w:val="nil"/>
            </w:tcBorders>
            <w:shd w:val="clear" w:color="auto" w:fill="auto"/>
            <w:noWrap/>
            <w:vAlign w:val="bottom"/>
            <w:hideMark/>
          </w:tcPr>
          <w:p w14:paraId="43A406A7" w14:textId="77777777" w:rsidR="00875FCB" w:rsidRPr="00875FCB" w:rsidRDefault="00875FCB" w:rsidP="00875FCB">
            <w:pPr>
              <w:spacing w:after="0" w:line="240" w:lineRule="auto"/>
              <w:jc w:val="center"/>
              <w:rPr>
                <w:rFonts w:ascii="Aptos Narrow" w:eastAsia="Times New Roman" w:hAnsi="Aptos Narrow" w:cs="Times New Roman"/>
                <w:color w:val="000000"/>
                <w:kern w:val="0"/>
                <w:sz w:val="22"/>
                <w:szCs w:val="22"/>
                <w:lang w:eastAsia="sl-SI"/>
              </w:rPr>
            </w:pPr>
          </w:p>
        </w:tc>
      </w:tr>
    </w:tbl>
    <w:p w14:paraId="4636B8F1" w14:textId="493C7DFA" w:rsidR="004A414D" w:rsidRDefault="004A414D"/>
    <w:sectPr w:rsidR="004A414D" w:rsidSect="00875F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CB"/>
    <w:rsid w:val="00320BD3"/>
    <w:rsid w:val="0034648A"/>
    <w:rsid w:val="004A414D"/>
    <w:rsid w:val="00540DEF"/>
    <w:rsid w:val="00602D5C"/>
    <w:rsid w:val="006C2B40"/>
    <w:rsid w:val="006E1A18"/>
    <w:rsid w:val="00786B0E"/>
    <w:rsid w:val="007922E4"/>
    <w:rsid w:val="00810716"/>
    <w:rsid w:val="00842960"/>
    <w:rsid w:val="00875FCB"/>
    <w:rsid w:val="00941E9F"/>
    <w:rsid w:val="009A4345"/>
    <w:rsid w:val="00A97CE9"/>
    <w:rsid w:val="00B20B6F"/>
    <w:rsid w:val="00C35EEF"/>
    <w:rsid w:val="00D25EE9"/>
    <w:rsid w:val="00D309C6"/>
    <w:rsid w:val="00D6273A"/>
    <w:rsid w:val="00E42FD7"/>
    <w:rsid w:val="00E76D72"/>
    <w:rsid w:val="00F320FB"/>
    <w:rsid w:val="00FB03A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4B29D"/>
  <w15:docId w15:val="{49BC9102-079C-4968-8E0D-791E9351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42960"/>
  </w:style>
  <w:style w:type="paragraph" w:styleId="Naslov1">
    <w:name w:val="heading 1"/>
    <w:basedOn w:val="Navaden"/>
    <w:next w:val="Navaden"/>
    <w:link w:val="Naslov1Znak"/>
    <w:uiPriority w:val="9"/>
    <w:qFormat/>
    <w:rsid w:val="00875F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75F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75FC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75FC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75FC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75FC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75FC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75FC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75FC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75FC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75FC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75FC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75FC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75FC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75FC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75FC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75FC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75FCB"/>
    <w:rPr>
      <w:rFonts w:eastAsiaTheme="majorEastAsia" w:cstheme="majorBidi"/>
      <w:color w:val="272727" w:themeColor="text1" w:themeTint="D8"/>
    </w:rPr>
  </w:style>
  <w:style w:type="paragraph" w:styleId="Naslov">
    <w:name w:val="Title"/>
    <w:basedOn w:val="Navaden"/>
    <w:next w:val="Navaden"/>
    <w:link w:val="NaslovZnak"/>
    <w:uiPriority w:val="10"/>
    <w:qFormat/>
    <w:rsid w:val="00875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75FC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75FC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75FC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75FCB"/>
    <w:pPr>
      <w:spacing w:before="160"/>
      <w:jc w:val="center"/>
    </w:pPr>
    <w:rPr>
      <w:i/>
      <w:iCs/>
      <w:color w:val="404040" w:themeColor="text1" w:themeTint="BF"/>
    </w:rPr>
  </w:style>
  <w:style w:type="character" w:customStyle="1" w:styleId="CitatZnak">
    <w:name w:val="Citat Znak"/>
    <w:basedOn w:val="Privzetapisavaodstavka"/>
    <w:link w:val="Citat"/>
    <w:uiPriority w:val="29"/>
    <w:rsid w:val="00875FCB"/>
    <w:rPr>
      <w:i/>
      <w:iCs/>
      <w:color w:val="404040" w:themeColor="text1" w:themeTint="BF"/>
    </w:rPr>
  </w:style>
  <w:style w:type="paragraph" w:styleId="Odstavekseznama">
    <w:name w:val="List Paragraph"/>
    <w:basedOn w:val="Navaden"/>
    <w:uiPriority w:val="34"/>
    <w:qFormat/>
    <w:rsid w:val="00875FCB"/>
    <w:pPr>
      <w:ind w:left="720"/>
      <w:contextualSpacing/>
    </w:pPr>
  </w:style>
  <w:style w:type="character" w:styleId="Intenzivenpoudarek">
    <w:name w:val="Intense Emphasis"/>
    <w:basedOn w:val="Privzetapisavaodstavka"/>
    <w:uiPriority w:val="21"/>
    <w:qFormat/>
    <w:rsid w:val="00875FCB"/>
    <w:rPr>
      <w:i/>
      <w:iCs/>
      <w:color w:val="0F4761" w:themeColor="accent1" w:themeShade="BF"/>
    </w:rPr>
  </w:style>
  <w:style w:type="paragraph" w:styleId="Intenzivencitat">
    <w:name w:val="Intense Quote"/>
    <w:basedOn w:val="Navaden"/>
    <w:next w:val="Navaden"/>
    <w:link w:val="IntenzivencitatZnak"/>
    <w:uiPriority w:val="30"/>
    <w:qFormat/>
    <w:rsid w:val="00875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75FCB"/>
    <w:rPr>
      <w:i/>
      <w:iCs/>
      <w:color w:val="0F4761" w:themeColor="accent1" w:themeShade="BF"/>
    </w:rPr>
  </w:style>
  <w:style w:type="character" w:styleId="Intenzivensklic">
    <w:name w:val="Intense Reference"/>
    <w:basedOn w:val="Privzetapisavaodstavka"/>
    <w:uiPriority w:val="32"/>
    <w:qFormat/>
    <w:rsid w:val="00875F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1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493</Words>
  <Characters>2815</Characters>
  <Application>Microsoft Office Word</Application>
  <DocSecurity>0</DocSecurity>
  <Lines>23</Lines>
  <Paragraphs>6</Paragraphs>
  <ScaleCrop>false</ScaleCrop>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Uporabnik</dc:creator>
  <cp:lastModifiedBy>Uporabnik</cp:lastModifiedBy>
  <cp:revision>3</cp:revision>
  <cp:lastPrinted>2026-09-11T05:08:00Z</cp:lastPrinted>
  <dcterms:created xsi:type="dcterms:W3CDTF">2026-09-11T05:10:00Z</dcterms:created>
  <dcterms:modified xsi:type="dcterms:W3CDTF">2026-09-11T07:55:00Z</dcterms:modified>
</cp:coreProperties>
</file>